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2C42B" w14:textId="65BB3027" w:rsidR="00FF4639" w:rsidRPr="000525F5" w:rsidRDefault="00203DA7" w:rsidP="000525F5">
      <w:pPr>
        <w:pStyle w:val="NoSpacing"/>
        <w:rPr>
          <w:rFonts w:ascii="Verdana" w:hAnsi="Verdana"/>
          <w:b/>
          <w:bCs/>
          <w:sz w:val="24"/>
          <w:szCs w:val="20"/>
        </w:rPr>
      </w:pPr>
      <w:r w:rsidRPr="000525F5">
        <w:rPr>
          <w:rFonts w:ascii="Verdana" w:hAnsi="Verdana"/>
          <w:b/>
          <w:bCs/>
          <w:sz w:val="24"/>
          <w:szCs w:val="20"/>
        </w:rPr>
        <w:t>Challenges Encountered by the Kindergarten Teachers Using Printed Modular Instruction</w:t>
      </w:r>
    </w:p>
    <w:p w14:paraId="144C568D" w14:textId="285F030A" w:rsidR="00FF4639" w:rsidRPr="002D05D8" w:rsidRDefault="00FF4639" w:rsidP="002D05D8">
      <w:pPr>
        <w:pStyle w:val="NoSpacing"/>
        <w:jc w:val="both"/>
        <w:rPr>
          <w:rFonts w:ascii="Verdana" w:hAnsi="Verdana"/>
          <w:sz w:val="16"/>
          <w:szCs w:val="16"/>
        </w:rPr>
      </w:pPr>
    </w:p>
    <w:p w14:paraId="600453A0" w14:textId="34384FA6" w:rsidR="005F197C" w:rsidRPr="000525F5" w:rsidRDefault="000525F5" w:rsidP="002D05D8">
      <w:pPr>
        <w:pStyle w:val="NoSpacing"/>
        <w:jc w:val="both"/>
        <w:rPr>
          <w:rFonts w:ascii="Verdana" w:hAnsi="Verdana"/>
          <w:b/>
          <w:sz w:val="16"/>
          <w:szCs w:val="16"/>
        </w:rPr>
      </w:pPr>
      <w:r w:rsidRPr="000525F5">
        <w:rPr>
          <w:rFonts w:ascii="Verdana" w:hAnsi="Verdana"/>
          <w:b/>
          <w:sz w:val="16"/>
          <w:szCs w:val="16"/>
        </w:rPr>
        <w:t xml:space="preserve">DOI: </w:t>
      </w:r>
      <w:r w:rsidR="00105B04" w:rsidRPr="00105B04">
        <w:rPr>
          <w:rFonts w:ascii="Verdana" w:hAnsi="Verdana"/>
          <w:b/>
          <w:sz w:val="16"/>
          <w:szCs w:val="16"/>
        </w:rPr>
        <w:t>10.5281/zenodo.15674730</w:t>
      </w:r>
    </w:p>
    <w:p w14:paraId="177B68CF" w14:textId="77777777" w:rsidR="005F197C" w:rsidRPr="002D05D8" w:rsidRDefault="005F197C" w:rsidP="002D05D8">
      <w:pPr>
        <w:pStyle w:val="NoSpacing"/>
        <w:jc w:val="both"/>
        <w:rPr>
          <w:rFonts w:ascii="Verdana" w:hAnsi="Verdana"/>
          <w:b/>
          <w:bCs/>
          <w:sz w:val="16"/>
          <w:szCs w:val="16"/>
        </w:rPr>
      </w:pPr>
    </w:p>
    <w:p w14:paraId="4FA12A26" w14:textId="77777777" w:rsidR="00FF4639" w:rsidRPr="002D05D8" w:rsidRDefault="00203DA7" w:rsidP="002D05D8">
      <w:pPr>
        <w:pStyle w:val="NoSpacing"/>
        <w:jc w:val="both"/>
        <w:rPr>
          <w:rFonts w:ascii="Verdana" w:eastAsia="Verdana" w:hAnsi="Verdana" w:cs="Verdana"/>
          <w:b/>
          <w:bCs/>
          <w:color w:val="000000"/>
          <w:sz w:val="16"/>
          <w:szCs w:val="16"/>
        </w:rPr>
      </w:pPr>
      <w:r w:rsidRPr="002D05D8">
        <w:rPr>
          <w:rFonts w:ascii="Verdana" w:eastAsia="Verdana" w:hAnsi="Verdana" w:cs="Verdana"/>
          <w:b/>
          <w:bCs/>
          <w:color w:val="000000"/>
          <w:sz w:val="16"/>
          <w:szCs w:val="16"/>
        </w:rPr>
        <w:t xml:space="preserve">Armel E. </w:t>
      </w:r>
      <w:proofErr w:type="spellStart"/>
      <w:r w:rsidRPr="002D05D8">
        <w:rPr>
          <w:rFonts w:ascii="Verdana" w:eastAsia="Verdana" w:hAnsi="Verdana" w:cs="Verdana"/>
          <w:b/>
          <w:bCs/>
          <w:color w:val="000000"/>
          <w:sz w:val="16"/>
          <w:szCs w:val="16"/>
        </w:rPr>
        <w:t>Casiple</w:t>
      </w:r>
      <w:proofErr w:type="spellEnd"/>
    </w:p>
    <w:p w14:paraId="74DAE638" w14:textId="59A0C7C4" w:rsidR="00FF4639" w:rsidRPr="002D05D8" w:rsidRDefault="00203DA7" w:rsidP="002D05D8">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Teacher III, Department of education</w:t>
      </w:r>
      <w:r w:rsidR="002D05D8" w:rsidRPr="002D05D8">
        <w:rPr>
          <w:rFonts w:ascii="Verdana" w:eastAsia="Verdana" w:hAnsi="Verdana" w:cs="Verdana"/>
          <w:sz w:val="16"/>
          <w:szCs w:val="16"/>
        </w:rPr>
        <w:t>, Philippines</w:t>
      </w:r>
    </w:p>
    <w:p w14:paraId="0CBEDA33" w14:textId="0C1C0D6B" w:rsidR="00FF4639" w:rsidRPr="002D05D8" w:rsidRDefault="00043F84" w:rsidP="002D05D8">
      <w:pPr>
        <w:pStyle w:val="NoSpacing"/>
        <w:jc w:val="both"/>
        <w:rPr>
          <w:rFonts w:ascii="Verdana" w:eastAsia="Verdana" w:hAnsi="Verdana" w:cs="Verdana"/>
          <w:sz w:val="16"/>
          <w:szCs w:val="16"/>
        </w:rPr>
      </w:pPr>
      <w:hyperlink r:id="rId7" w:history="1">
        <w:r w:rsidR="002D05D8" w:rsidRPr="002D05D8">
          <w:rPr>
            <w:rStyle w:val="Hyperlink"/>
            <w:rFonts w:ascii="Verdana" w:eastAsia="Verdana" w:hAnsi="Verdana" w:cs="Verdana"/>
            <w:sz w:val="16"/>
            <w:szCs w:val="16"/>
          </w:rPr>
          <w:t>https://orcid.org/0009-0005-8573-0241</w:t>
        </w:r>
      </w:hyperlink>
    </w:p>
    <w:p w14:paraId="4B808EF5" w14:textId="77777777" w:rsidR="002D05D8" w:rsidRPr="002D05D8" w:rsidRDefault="002D05D8" w:rsidP="002D05D8">
      <w:pPr>
        <w:pStyle w:val="NoSpacing"/>
        <w:jc w:val="both"/>
        <w:rPr>
          <w:rFonts w:ascii="Verdana" w:eastAsia="Verdana" w:hAnsi="Verdana" w:cs="Verdana"/>
          <w:sz w:val="16"/>
          <w:szCs w:val="16"/>
        </w:rPr>
      </w:pPr>
    </w:p>
    <w:p w14:paraId="03E7AA13" w14:textId="77777777" w:rsidR="00FF4639" w:rsidRPr="002D05D8" w:rsidRDefault="00203DA7" w:rsidP="002D05D8">
      <w:pPr>
        <w:pStyle w:val="NoSpacing"/>
        <w:jc w:val="both"/>
        <w:rPr>
          <w:rFonts w:ascii="Verdana" w:eastAsia="Verdana" w:hAnsi="Verdana" w:cs="Verdana"/>
          <w:b/>
          <w:bCs/>
          <w:sz w:val="16"/>
          <w:szCs w:val="16"/>
        </w:rPr>
      </w:pPr>
      <w:r w:rsidRPr="002D05D8">
        <w:rPr>
          <w:rFonts w:ascii="Verdana" w:eastAsia="Verdana" w:hAnsi="Verdana" w:cs="Verdana"/>
          <w:b/>
          <w:bCs/>
          <w:sz w:val="16"/>
          <w:szCs w:val="16"/>
        </w:rPr>
        <w:t xml:space="preserve">Dr. </w:t>
      </w:r>
      <w:proofErr w:type="spellStart"/>
      <w:r w:rsidRPr="002D05D8">
        <w:rPr>
          <w:rFonts w:ascii="Verdana" w:eastAsia="Verdana" w:hAnsi="Verdana" w:cs="Verdana"/>
          <w:b/>
          <w:bCs/>
          <w:sz w:val="16"/>
          <w:szCs w:val="16"/>
        </w:rPr>
        <w:t>Emelyn</w:t>
      </w:r>
      <w:proofErr w:type="spellEnd"/>
      <w:r w:rsidRPr="002D05D8">
        <w:rPr>
          <w:rFonts w:ascii="Verdana" w:eastAsia="Verdana" w:hAnsi="Verdana" w:cs="Verdana"/>
          <w:b/>
          <w:bCs/>
          <w:sz w:val="16"/>
          <w:szCs w:val="16"/>
        </w:rPr>
        <w:t xml:space="preserve"> D. </w:t>
      </w:r>
      <w:proofErr w:type="spellStart"/>
      <w:r w:rsidRPr="002D05D8">
        <w:rPr>
          <w:rFonts w:ascii="Verdana" w:eastAsia="Verdana" w:hAnsi="Verdana" w:cs="Verdana"/>
          <w:b/>
          <w:bCs/>
          <w:sz w:val="16"/>
          <w:szCs w:val="16"/>
        </w:rPr>
        <w:t>Bolongaita</w:t>
      </w:r>
      <w:proofErr w:type="spellEnd"/>
    </w:p>
    <w:p w14:paraId="69745A37" w14:textId="77777777" w:rsidR="00FF4639" w:rsidRPr="002D05D8" w:rsidRDefault="00203DA7" w:rsidP="002D05D8">
      <w:pPr>
        <w:pStyle w:val="NoSpacing"/>
        <w:jc w:val="both"/>
        <w:rPr>
          <w:rFonts w:ascii="Verdana" w:eastAsia="Verdana" w:hAnsi="Verdana" w:cs="Verdana"/>
          <w:sz w:val="16"/>
          <w:szCs w:val="16"/>
        </w:rPr>
      </w:pPr>
      <w:r w:rsidRPr="002D05D8">
        <w:rPr>
          <w:rFonts w:ascii="Verdana" w:eastAsia="Verdana" w:hAnsi="Verdana" w:cs="Verdana"/>
          <w:sz w:val="16"/>
          <w:szCs w:val="16"/>
        </w:rPr>
        <w:t xml:space="preserve">Public School District Supervisor, </w:t>
      </w:r>
      <w:proofErr w:type="spellStart"/>
      <w:r w:rsidRPr="002D05D8">
        <w:rPr>
          <w:rFonts w:ascii="Verdana" w:eastAsia="Verdana" w:hAnsi="Verdana" w:cs="Verdana"/>
          <w:sz w:val="16"/>
          <w:szCs w:val="16"/>
        </w:rPr>
        <w:t>Tayasan</w:t>
      </w:r>
      <w:proofErr w:type="spellEnd"/>
      <w:r w:rsidRPr="002D05D8">
        <w:rPr>
          <w:rFonts w:ascii="Verdana" w:eastAsia="Verdana" w:hAnsi="Verdana" w:cs="Verdana"/>
          <w:sz w:val="16"/>
          <w:szCs w:val="16"/>
        </w:rPr>
        <w:t xml:space="preserve"> District 1, DepEd, Philippines</w:t>
      </w:r>
    </w:p>
    <w:p w14:paraId="2FB5DC7A" w14:textId="7C06D6B9" w:rsidR="00FF4639" w:rsidRPr="002D05D8" w:rsidRDefault="00043F84" w:rsidP="002D05D8">
      <w:pPr>
        <w:pStyle w:val="NoSpacing"/>
        <w:jc w:val="both"/>
        <w:rPr>
          <w:rFonts w:ascii="Verdana" w:eastAsia="Verdana" w:hAnsi="Verdana" w:cs="Verdana"/>
          <w:sz w:val="16"/>
          <w:szCs w:val="16"/>
        </w:rPr>
      </w:pPr>
      <w:hyperlink r:id="rId8" w:history="1">
        <w:r w:rsidR="002D05D8" w:rsidRPr="002D05D8">
          <w:rPr>
            <w:rStyle w:val="Hyperlink"/>
            <w:rFonts w:ascii="Verdana" w:eastAsia="Verdana" w:hAnsi="Verdana" w:cs="Verdana"/>
            <w:sz w:val="16"/>
            <w:szCs w:val="16"/>
          </w:rPr>
          <w:t>https://orcid.org/0009-0004-9439-4799</w:t>
        </w:r>
      </w:hyperlink>
    </w:p>
    <w:p w14:paraId="2203752A" w14:textId="77777777" w:rsidR="002D05D8" w:rsidRPr="002D05D8" w:rsidRDefault="002D05D8" w:rsidP="002D05D8">
      <w:pPr>
        <w:pStyle w:val="NoSpacing"/>
        <w:jc w:val="both"/>
        <w:rPr>
          <w:rFonts w:ascii="Verdana" w:eastAsia="Verdana" w:hAnsi="Verdana" w:cs="Verdana"/>
          <w:sz w:val="16"/>
          <w:szCs w:val="16"/>
        </w:rPr>
      </w:pPr>
    </w:p>
    <w:p w14:paraId="71BB0B87" w14:textId="77777777" w:rsidR="00FF4639" w:rsidRPr="002D05D8" w:rsidRDefault="00203DA7" w:rsidP="002D05D8">
      <w:pPr>
        <w:pStyle w:val="NoSpacing"/>
        <w:jc w:val="both"/>
        <w:rPr>
          <w:rFonts w:ascii="Verdana" w:eastAsia="Verdana" w:hAnsi="Verdana" w:cs="Verdana"/>
          <w:b/>
          <w:bCs/>
          <w:color w:val="000000"/>
          <w:sz w:val="16"/>
          <w:szCs w:val="16"/>
        </w:rPr>
      </w:pPr>
      <w:bookmarkStart w:id="0" w:name="_paganwyqsvq9" w:colFirst="0" w:colLast="0"/>
      <w:bookmarkEnd w:id="0"/>
      <w:r w:rsidRPr="002D05D8">
        <w:rPr>
          <w:rFonts w:ascii="Verdana" w:eastAsia="Verdana" w:hAnsi="Verdana" w:cs="Verdana"/>
          <w:b/>
          <w:bCs/>
          <w:color w:val="000000"/>
          <w:sz w:val="16"/>
          <w:szCs w:val="16"/>
        </w:rPr>
        <w:t>Mylene A. Bautista</w:t>
      </w:r>
    </w:p>
    <w:p w14:paraId="2FB63F57" w14:textId="77777777" w:rsidR="00FF4639" w:rsidRPr="002D05D8" w:rsidRDefault="00203DA7" w:rsidP="002D05D8">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STI West Negros University, Bacolod City, Philippines </w:t>
      </w:r>
    </w:p>
    <w:p w14:paraId="7DA8CBD6" w14:textId="00D9F964" w:rsidR="00FF4639" w:rsidRPr="002D05D8" w:rsidRDefault="00043F84" w:rsidP="002D05D8">
      <w:pPr>
        <w:pStyle w:val="NoSpacing"/>
        <w:jc w:val="both"/>
        <w:rPr>
          <w:rFonts w:ascii="Verdana" w:eastAsia="Verdana" w:hAnsi="Verdana" w:cs="Verdana"/>
          <w:color w:val="000000"/>
          <w:sz w:val="16"/>
          <w:szCs w:val="16"/>
        </w:rPr>
      </w:pPr>
      <w:hyperlink r:id="rId9" w:history="1">
        <w:r w:rsidR="002D05D8" w:rsidRPr="002D05D8">
          <w:rPr>
            <w:rStyle w:val="Hyperlink"/>
            <w:rFonts w:ascii="Verdana" w:eastAsia="Verdana" w:hAnsi="Verdana" w:cs="Verdana"/>
            <w:sz w:val="16"/>
            <w:szCs w:val="16"/>
          </w:rPr>
          <w:t>https://orcid.org/0009-0003-6801-8215</w:t>
        </w:r>
      </w:hyperlink>
    </w:p>
    <w:p w14:paraId="1A8ED658" w14:textId="77777777" w:rsidR="002D05D8" w:rsidRPr="002D05D8" w:rsidRDefault="002D05D8" w:rsidP="002D05D8">
      <w:pPr>
        <w:pStyle w:val="NoSpacing"/>
        <w:jc w:val="both"/>
        <w:rPr>
          <w:rFonts w:ascii="Verdana" w:eastAsia="Verdana" w:hAnsi="Verdana" w:cs="Verdana"/>
          <w:color w:val="000000"/>
          <w:sz w:val="16"/>
          <w:szCs w:val="16"/>
        </w:rPr>
      </w:pPr>
    </w:p>
    <w:p w14:paraId="4FA0CBC6" w14:textId="77777777" w:rsidR="00FF4639" w:rsidRPr="002D05D8" w:rsidRDefault="00FF4639" w:rsidP="002D05D8">
      <w:pPr>
        <w:pStyle w:val="NoSpacing"/>
        <w:jc w:val="both"/>
        <w:rPr>
          <w:rFonts w:ascii="Verdana" w:hAnsi="Verdana"/>
          <w:sz w:val="16"/>
          <w:szCs w:val="16"/>
        </w:rPr>
      </w:pPr>
    </w:p>
    <w:p w14:paraId="66B64EA8" w14:textId="53049C82" w:rsidR="00FF4639" w:rsidRDefault="00203DA7" w:rsidP="000525F5">
      <w:pPr>
        <w:pStyle w:val="NoSpacing"/>
        <w:shd w:val="clear" w:color="auto" w:fill="F2F2F2" w:themeFill="background1" w:themeFillShade="F2"/>
        <w:jc w:val="both"/>
        <w:rPr>
          <w:rFonts w:ascii="Verdana" w:hAnsi="Verdana"/>
          <w:b/>
          <w:bCs/>
          <w:sz w:val="16"/>
          <w:szCs w:val="16"/>
        </w:rPr>
      </w:pPr>
      <w:r w:rsidRPr="002D05D8">
        <w:rPr>
          <w:rFonts w:ascii="Verdana" w:hAnsi="Verdana"/>
          <w:b/>
          <w:bCs/>
          <w:sz w:val="16"/>
          <w:szCs w:val="16"/>
        </w:rPr>
        <w:t>A</w:t>
      </w:r>
      <w:r w:rsidR="002D05D8" w:rsidRPr="002D05D8">
        <w:rPr>
          <w:rFonts w:ascii="Verdana" w:hAnsi="Verdana"/>
          <w:b/>
          <w:bCs/>
          <w:sz w:val="16"/>
          <w:szCs w:val="16"/>
        </w:rPr>
        <w:t>bstract:</w:t>
      </w:r>
    </w:p>
    <w:p w14:paraId="72F51AD7" w14:textId="77777777" w:rsidR="002D05D8" w:rsidRPr="002D05D8" w:rsidRDefault="002D05D8" w:rsidP="000525F5">
      <w:pPr>
        <w:pStyle w:val="NoSpacing"/>
        <w:shd w:val="clear" w:color="auto" w:fill="F2F2F2" w:themeFill="background1" w:themeFillShade="F2"/>
        <w:jc w:val="both"/>
        <w:rPr>
          <w:rFonts w:ascii="Verdana" w:hAnsi="Verdana"/>
          <w:b/>
          <w:bCs/>
          <w:sz w:val="16"/>
          <w:szCs w:val="16"/>
        </w:rPr>
      </w:pPr>
    </w:p>
    <w:p w14:paraId="067FA9D0" w14:textId="77777777" w:rsidR="002D05D8" w:rsidRPr="002D05D8" w:rsidRDefault="00203DA7" w:rsidP="000525F5">
      <w:pPr>
        <w:pStyle w:val="NoSpacing"/>
        <w:shd w:val="clear" w:color="auto" w:fill="F2F2F2" w:themeFill="background1" w:themeFillShade="F2"/>
        <w:jc w:val="both"/>
        <w:rPr>
          <w:rFonts w:ascii="Verdana" w:hAnsi="Verdana"/>
          <w:sz w:val="16"/>
          <w:szCs w:val="16"/>
        </w:rPr>
      </w:pPr>
      <w:r w:rsidRPr="002D05D8">
        <w:rPr>
          <w:rFonts w:ascii="Verdana" w:hAnsi="Verdana"/>
          <w:sz w:val="16"/>
          <w:szCs w:val="16"/>
        </w:rPr>
        <w:t xml:space="preserve">The study aimed to assess the challenges faced by kindergarten teachers in </w:t>
      </w:r>
      <w:proofErr w:type="spellStart"/>
      <w:r w:rsidRPr="002D05D8">
        <w:rPr>
          <w:rFonts w:ascii="Verdana" w:hAnsi="Verdana"/>
          <w:sz w:val="16"/>
          <w:szCs w:val="16"/>
        </w:rPr>
        <w:t>Tayasan</w:t>
      </w:r>
      <w:proofErr w:type="spellEnd"/>
      <w:r w:rsidRPr="002D05D8">
        <w:rPr>
          <w:rFonts w:ascii="Verdana" w:hAnsi="Verdana"/>
          <w:sz w:val="16"/>
          <w:szCs w:val="16"/>
        </w:rPr>
        <w:t xml:space="preserve"> Districts 1 and 2, Negros Oriental, in implementing printed modular instruction during the 2020–2021 school year. It examined variables such as </w:t>
      </w:r>
      <w:proofErr w:type="spellStart"/>
      <w:r w:rsidRPr="002D05D8">
        <w:rPr>
          <w:rFonts w:ascii="Verdana" w:hAnsi="Verdana"/>
          <w:sz w:val="16"/>
          <w:szCs w:val="16"/>
        </w:rPr>
        <w:t>plantilla</w:t>
      </w:r>
      <w:proofErr w:type="spellEnd"/>
      <w:r w:rsidRPr="002D05D8">
        <w:rPr>
          <w:rFonts w:ascii="Verdana" w:hAnsi="Verdana"/>
          <w:sz w:val="16"/>
          <w:szCs w:val="16"/>
        </w:rPr>
        <w:t xml:space="preserve"> position, length of service, and educational qualifications. The findings revealed that teachers with lower </w:t>
      </w:r>
      <w:proofErr w:type="spellStart"/>
      <w:r w:rsidRPr="002D05D8">
        <w:rPr>
          <w:rFonts w:ascii="Verdana" w:hAnsi="Verdana"/>
          <w:sz w:val="16"/>
          <w:szCs w:val="16"/>
        </w:rPr>
        <w:t>plantilla</w:t>
      </w:r>
      <w:proofErr w:type="spellEnd"/>
      <w:r w:rsidRPr="002D05D8">
        <w:rPr>
          <w:rFonts w:ascii="Verdana" w:hAnsi="Verdana"/>
          <w:sz w:val="16"/>
          <w:szCs w:val="16"/>
        </w:rPr>
        <w:t xml:space="preserve"> positions, shorter service years, and lower educational qualifications encountered significant challenges in distributing and retrieving modules, completing instructional materials, and assessing student progress. Notably, teachers in remote areas faced additional difficulties due to limited access to communication tools and unreliable transportation. Vice President Leni Robredo highlighted similar concerns nationwide, emphasizing that teachers should not bear the financial burden of printing and distributing learning materials. She advocated for reallocating the Department of Education's (DepEd) P29-billion budget for school rehabilitation to fund distance learning needs, including the procurement of gadgets and equipment, and to address health concerns for educators. The study concluded that while the challenges were significant, they were not insurmountable. It recommended that DepEd collaborate with local government units to provide transportation for module delivery and retrieval, allocate sufficient funds for the production of instructional materials, and ensure the availability of functional equipment. Additionally, it suggested that teachers utilize learners' profiles to assess and track student progress effectively.</w:t>
      </w:r>
    </w:p>
    <w:p w14:paraId="6D1930D0" w14:textId="77777777" w:rsidR="002D05D8" w:rsidRPr="002D05D8" w:rsidRDefault="002D05D8" w:rsidP="000525F5">
      <w:pPr>
        <w:pStyle w:val="NoSpacing"/>
        <w:shd w:val="clear" w:color="auto" w:fill="F2F2F2" w:themeFill="background1" w:themeFillShade="F2"/>
        <w:jc w:val="both"/>
        <w:rPr>
          <w:rFonts w:ascii="Verdana" w:hAnsi="Verdana"/>
          <w:sz w:val="16"/>
          <w:szCs w:val="16"/>
        </w:rPr>
      </w:pPr>
    </w:p>
    <w:p w14:paraId="1186F5F8" w14:textId="77777777" w:rsidR="002D05D8" w:rsidRDefault="002D05D8" w:rsidP="000525F5">
      <w:pPr>
        <w:pStyle w:val="NoSpacing"/>
        <w:shd w:val="clear" w:color="auto" w:fill="F2F2F2" w:themeFill="background1" w:themeFillShade="F2"/>
        <w:jc w:val="both"/>
        <w:rPr>
          <w:rFonts w:ascii="Verdana" w:hAnsi="Verdana"/>
          <w:bCs/>
          <w:sz w:val="16"/>
          <w:szCs w:val="16"/>
        </w:rPr>
      </w:pPr>
      <w:r w:rsidRPr="002D05D8">
        <w:rPr>
          <w:rFonts w:ascii="Verdana" w:hAnsi="Verdana"/>
          <w:b/>
          <w:sz w:val="16"/>
          <w:szCs w:val="16"/>
        </w:rPr>
        <w:t>Keywords:</w:t>
      </w:r>
      <w:r w:rsidRPr="002D05D8">
        <w:rPr>
          <w:rFonts w:ascii="Verdana" w:hAnsi="Verdana"/>
          <w:sz w:val="16"/>
          <w:szCs w:val="16"/>
        </w:rPr>
        <w:t xml:space="preserve"> Challenges, Educational Qualifications, Kindergarten Teachers</w:t>
      </w:r>
    </w:p>
    <w:p w14:paraId="12BA662A" w14:textId="77777777" w:rsidR="002D05D8" w:rsidRDefault="002D05D8" w:rsidP="002D05D8">
      <w:pPr>
        <w:pStyle w:val="NoSpacing"/>
        <w:jc w:val="both"/>
        <w:rPr>
          <w:rFonts w:ascii="Verdana" w:hAnsi="Verdana"/>
          <w:bCs/>
          <w:sz w:val="16"/>
          <w:szCs w:val="16"/>
        </w:rPr>
      </w:pPr>
    </w:p>
    <w:p w14:paraId="2F571ADE" w14:textId="77777777" w:rsidR="002D05D8" w:rsidRDefault="002D05D8" w:rsidP="002D05D8">
      <w:pPr>
        <w:pStyle w:val="NoSpacing"/>
        <w:jc w:val="both"/>
        <w:rPr>
          <w:rFonts w:ascii="Verdana" w:hAnsi="Verdana"/>
          <w:bCs/>
          <w:sz w:val="16"/>
          <w:szCs w:val="16"/>
        </w:rPr>
      </w:pPr>
    </w:p>
    <w:p w14:paraId="7BD83412" w14:textId="13EE12E2" w:rsidR="00FF4639" w:rsidRPr="002D05D8" w:rsidRDefault="00203DA7" w:rsidP="002D05D8">
      <w:pPr>
        <w:pStyle w:val="NoSpacing"/>
        <w:jc w:val="both"/>
        <w:rPr>
          <w:rFonts w:ascii="Verdana" w:hAnsi="Verdana"/>
          <w:bCs/>
          <w:sz w:val="16"/>
          <w:szCs w:val="16"/>
        </w:rPr>
      </w:pPr>
      <w:r w:rsidRPr="002D05D8">
        <w:rPr>
          <w:rFonts w:ascii="Verdana" w:hAnsi="Verdana"/>
          <w:b/>
          <w:bCs/>
          <w:sz w:val="16"/>
          <w:szCs w:val="16"/>
        </w:rPr>
        <w:t>Introduction</w:t>
      </w:r>
      <w:r w:rsidR="002D05D8" w:rsidRPr="002D05D8">
        <w:rPr>
          <w:rFonts w:ascii="Verdana" w:hAnsi="Verdana"/>
          <w:b/>
          <w:bCs/>
          <w:sz w:val="16"/>
          <w:szCs w:val="16"/>
        </w:rPr>
        <w:t>:</w:t>
      </w:r>
    </w:p>
    <w:p w14:paraId="1C136B88" w14:textId="77777777" w:rsidR="002D05D8" w:rsidRDefault="002D05D8" w:rsidP="002D05D8">
      <w:pPr>
        <w:pStyle w:val="NoSpacing"/>
        <w:jc w:val="both"/>
        <w:rPr>
          <w:rFonts w:ascii="Verdana" w:hAnsi="Verdana"/>
          <w:sz w:val="16"/>
          <w:szCs w:val="16"/>
        </w:rPr>
      </w:pPr>
      <w:bookmarkStart w:id="1" w:name="_z9hqgvp3gaed" w:colFirst="0" w:colLast="0"/>
      <w:bookmarkEnd w:id="1"/>
    </w:p>
    <w:p w14:paraId="6C7BFC9C" w14:textId="30648A1E"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It has been observed that during this pandemic (COVID-19), traditional face-to-face classroom setting is impossible to happen. As to solve the existing problem and not to skip the school year, a massive and abrupt change in the various modal standards of instructions has been introduced. The Department of Education (DepEd) in the Philippines is on the process of adapting into the new form of educational delivery, kindergarten teachers have been encountering challenges that obstruct the attainment of objectives in education. The shift of teaching-learning in schools to printed modular learning has been made more challenging on Self-learning modules (SLM’s) and Worksheets. </w:t>
      </w:r>
    </w:p>
    <w:p w14:paraId="14EA7C77" w14:textId="77777777" w:rsidR="002D05D8" w:rsidRDefault="002D05D8" w:rsidP="002D05D8">
      <w:pPr>
        <w:pStyle w:val="NoSpacing"/>
        <w:jc w:val="both"/>
        <w:rPr>
          <w:rFonts w:ascii="Verdana" w:hAnsi="Verdana"/>
          <w:sz w:val="16"/>
          <w:szCs w:val="16"/>
        </w:rPr>
      </w:pPr>
    </w:p>
    <w:p w14:paraId="18747A44" w14:textId="0F32C619" w:rsidR="00FF4639" w:rsidRPr="002D05D8" w:rsidRDefault="00203DA7" w:rsidP="002D05D8">
      <w:pPr>
        <w:pStyle w:val="NoSpacing"/>
        <w:jc w:val="both"/>
        <w:rPr>
          <w:rFonts w:ascii="Verdana" w:hAnsi="Verdana"/>
          <w:sz w:val="16"/>
          <w:szCs w:val="16"/>
        </w:rPr>
        <w:sectPr w:rsidR="00FF4639" w:rsidRPr="002D05D8" w:rsidSect="000C0FE2">
          <w:headerReference w:type="default" r:id="rId10"/>
          <w:headerReference w:type="first" r:id="rId11"/>
          <w:pgSz w:w="12240" w:h="15840"/>
          <w:pgMar w:top="1440" w:right="1440" w:bottom="1440" w:left="1440" w:header="720" w:footer="720" w:gutter="0"/>
          <w:pgNumType w:start="732"/>
          <w:cols w:space="720"/>
          <w:docGrid w:linePitch="299"/>
        </w:sectPr>
      </w:pPr>
      <w:r w:rsidRPr="002D05D8">
        <w:rPr>
          <w:rFonts w:ascii="Verdana" w:hAnsi="Verdana"/>
          <w:sz w:val="16"/>
          <w:szCs w:val="16"/>
        </w:rPr>
        <w:t xml:space="preserve">These materials like the SLM’s and worksheets are tools for learners’ engagement and attainment of learning goals; later, must consider the needs and interests of the learners.  </w:t>
      </w:r>
      <w:bookmarkStart w:id="50" w:name="_zdjse491emy2" w:colFirst="0" w:colLast="0"/>
      <w:bookmarkEnd w:id="50"/>
      <w:r w:rsidRPr="002D05D8">
        <w:rPr>
          <w:rFonts w:ascii="Verdana" w:hAnsi="Verdana"/>
          <w:sz w:val="16"/>
          <w:szCs w:val="16"/>
        </w:rPr>
        <w:t xml:space="preserve">The modification of previous assessment guidelines such that they would suit to the non-face-to-face mode of teaching and learning. DepEd Order No. 31, s. 2020 entitled Interim Guidelines for Assessment and Grading in Light of the Basic Education Learning Continuity Plan was issued on October 2, 2020. Conversely, having been used to the previous assessment guidelines as stipulated in DepEd Order No. 8, series of 2015 entitled Policy Guidelines on Classroom Assessment in the K to 12 Basic </w:t>
      </w:r>
    </w:p>
    <w:p w14:paraId="0FD9535A" w14:textId="01371D29" w:rsidR="00FF4639" w:rsidRPr="002D05D8" w:rsidRDefault="00203DA7" w:rsidP="002D05D8">
      <w:pPr>
        <w:pStyle w:val="NoSpacing"/>
        <w:jc w:val="both"/>
        <w:rPr>
          <w:rFonts w:ascii="Verdana" w:hAnsi="Verdana"/>
          <w:sz w:val="16"/>
          <w:szCs w:val="16"/>
        </w:rPr>
      </w:pPr>
      <w:r w:rsidRPr="002D05D8">
        <w:rPr>
          <w:rFonts w:ascii="Verdana" w:hAnsi="Verdana"/>
          <w:sz w:val="16"/>
          <w:szCs w:val="16"/>
        </w:rPr>
        <w:lastRenderedPageBreak/>
        <w:t>Education Program (BEP) that is still in effect, kindergarten teachers as expected find difficulties in conforming to the new guidelines.  Such has been encompassed in the topics discussed during the Midyear In-Service Training (INSET) but no sufficient workshops have been supplemented.</w:t>
      </w:r>
      <w:r w:rsidR="002D05D8">
        <w:rPr>
          <w:rFonts w:ascii="Verdana" w:hAnsi="Verdana"/>
          <w:sz w:val="16"/>
          <w:szCs w:val="16"/>
        </w:rPr>
        <w:t xml:space="preserve"> </w:t>
      </w:r>
      <w:r w:rsidRPr="002D05D8">
        <w:rPr>
          <w:rFonts w:ascii="Verdana" w:hAnsi="Verdana"/>
          <w:sz w:val="16"/>
          <w:szCs w:val="16"/>
        </w:rPr>
        <w:t xml:space="preserve">In line with that, DepEd Order No. 18 (2020) established guidelines on the release, utilization and liquidation of support funds for the printing and delivery of self-learning modules and other resources. </w:t>
      </w:r>
    </w:p>
    <w:p w14:paraId="05F15CD5" w14:textId="77777777" w:rsidR="002D05D8" w:rsidRDefault="002D05D8" w:rsidP="002D05D8">
      <w:pPr>
        <w:pStyle w:val="NoSpacing"/>
        <w:jc w:val="both"/>
        <w:rPr>
          <w:rFonts w:ascii="Verdana" w:hAnsi="Verdana"/>
          <w:sz w:val="16"/>
          <w:szCs w:val="16"/>
        </w:rPr>
      </w:pPr>
    </w:p>
    <w:p w14:paraId="285DBC1F" w14:textId="178318CB" w:rsidR="00FF4639" w:rsidRDefault="00203DA7" w:rsidP="002D05D8">
      <w:pPr>
        <w:pStyle w:val="NoSpacing"/>
        <w:jc w:val="both"/>
        <w:rPr>
          <w:rFonts w:ascii="Verdana" w:hAnsi="Verdana"/>
          <w:sz w:val="16"/>
          <w:szCs w:val="16"/>
        </w:rPr>
      </w:pPr>
      <w:r w:rsidRPr="002D05D8">
        <w:rPr>
          <w:rFonts w:ascii="Verdana" w:hAnsi="Verdana"/>
          <w:sz w:val="16"/>
          <w:szCs w:val="16"/>
        </w:rPr>
        <w:t xml:space="preserve">The researcher, being the kindergarten school teacher has observed that teachers were complaining on the content and organization of the self-learning modules. Such complaints were gathered and organized by the researcher into the research instrument to check if they were true to all the kindergarten teachers of </w:t>
      </w:r>
      <w:proofErr w:type="spellStart"/>
      <w:r w:rsidRPr="002D05D8">
        <w:rPr>
          <w:rFonts w:ascii="Verdana" w:hAnsi="Verdana"/>
          <w:sz w:val="16"/>
          <w:szCs w:val="16"/>
        </w:rPr>
        <w:t>Tayasan</w:t>
      </w:r>
      <w:proofErr w:type="spellEnd"/>
      <w:r w:rsidRPr="002D05D8">
        <w:rPr>
          <w:rFonts w:ascii="Verdana" w:hAnsi="Verdana"/>
          <w:sz w:val="16"/>
          <w:szCs w:val="16"/>
        </w:rPr>
        <w:t xml:space="preserve"> district 1 and 2 Division of Negros Oriental.  It is in this light that the researcher is prompted to conduct a study in determining the challenges encountered by the kindergarten teachers in the implementation of printed modular instruction as basis for an </w:t>
      </w:r>
      <w:r w:rsidRPr="002D05D8">
        <w:rPr>
          <w:rFonts w:ascii="Verdana" w:hAnsi="Verdana"/>
          <w:color w:val="000000"/>
          <w:sz w:val="16"/>
          <w:szCs w:val="16"/>
        </w:rPr>
        <w:t>intervention plan</w:t>
      </w:r>
      <w:r w:rsidRPr="002D05D8">
        <w:rPr>
          <w:rFonts w:ascii="Verdana" w:hAnsi="Verdana"/>
          <w:sz w:val="16"/>
          <w:szCs w:val="16"/>
        </w:rPr>
        <w:t>.</w:t>
      </w:r>
    </w:p>
    <w:p w14:paraId="1B5AED2E" w14:textId="0A49B17D" w:rsidR="002D05D8" w:rsidRDefault="002D05D8" w:rsidP="002D05D8">
      <w:pPr>
        <w:pStyle w:val="NoSpacing"/>
        <w:jc w:val="both"/>
        <w:rPr>
          <w:rFonts w:ascii="Verdana" w:hAnsi="Verdana"/>
          <w:sz w:val="16"/>
          <w:szCs w:val="16"/>
        </w:rPr>
      </w:pPr>
    </w:p>
    <w:p w14:paraId="482ACF98" w14:textId="447D9582" w:rsidR="002D05D8" w:rsidRPr="002D05D8" w:rsidRDefault="002D05D8" w:rsidP="002D05D8">
      <w:pPr>
        <w:pStyle w:val="NoSpacing"/>
        <w:jc w:val="both"/>
        <w:rPr>
          <w:rFonts w:ascii="Verdana" w:hAnsi="Verdana"/>
          <w:b/>
          <w:bCs/>
          <w:sz w:val="16"/>
          <w:szCs w:val="16"/>
        </w:rPr>
      </w:pPr>
      <w:r w:rsidRPr="002D05D8">
        <w:rPr>
          <w:rFonts w:ascii="Verdana" w:hAnsi="Verdana"/>
          <w:b/>
          <w:bCs/>
          <w:sz w:val="16"/>
          <w:szCs w:val="16"/>
        </w:rPr>
        <w:t>Current State of Knowledge</w:t>
      </w:r>
    </w:p>
    <w:p w14:paraId="23B17456" w14:textId="7B341A5D" w:rsidR="002D05D8" w:rsidRDefault="002D05D8" w:rsidP="002D05D8">
      <w:pPr>
        <w:pStyle w:val="NoSpacing"/>
        <w:jc w:val="both"/>
        <w:rPr>
          <w:rFonts w:ascii="Verdana" w:hAnsi="Verdana"/>
          <w:sz w:val="16"/>
          <w:szCs w:val="16"/>
        </w:rPr>
      </w:pPr>
    </w:p>
    <w:p w14:paraId="0A9BCF2A" w14:textId="77777777" w:rsidR="002D05D8" w:rsidRPr="002D05D8" w:rsidRDefault="002D05D8" w:rsidP="002D05D8">
      <w:pPr>
        <w:pStyle w:val="NoSpacing"/>
        <w:jc w:val="both"/>
        <w:rPr>
          <w:rFonts w:ascii="Verdana" w:hAnsi="Verdana"/>
          <w:sz w:val="16"/>
          <w:szCs w:val="16"/>
        </w:rPr>
      </w:pPr>
      <w:r w:rsidRPr="002D05D8">
        <w:rPr>
          <w:rFonts w:ascii="Verdana" w:hAnsi="Verdana"/>
          <w:sz w:val="16"/>
          <w:szCs w:val="16"/>
        </w:rPr>
        <w:t>Challenges in Printed Modular Instructions. The theory that anchors this study is the Scaffolding (constructivist theory) by Jerome Bruner. Scaffolding refers to the steps taken to reduce the degrees of freedom in carrying out some task so that the child can concentrate on the difficult skill he/she is acquiring. It involves helpful, structured interaction between an adult (parents/guardian) and a child to help the child achieve a specific goal. It is the space for potential development, and it is the space where learning occurs; thus, where teaching needs to be situated (</w:t>
      </w:r>
      <w:proofErr w:type="spellStart"/>
      <w:r w:rsidRPr="002D05D8">
        <w:rPr>
          <w:rFonts w:ascii="Verdana" w:hAnsi="Verdana"/>
          <w:sz w:val="16"/>
          <w:szCs w:val="16"/>
        </w:rPr>
        <w:t>Pattalitan</w:t>
      </w:r>
      <w:proofErr w:type="spellEnd"/>
      <w:r w:rsidRPr="002D05D8">
        <w:rPr>
          <w:rFonts w:ascii="Verdana" w:hAnsi="Verdana"/>
          <w:sz w:val="16"/>
          <w:szCs w:val="16"/>
        </w:rPr>
        <w:t>, 2016). This is the time for learners to engage in intellectually stimulating and demanding tasks. The problem is, what if mediocre materials are provided during this crucial period? In this case, learners' interactions with the materials while working independently would not let them acquire the necessary skills and knowledge to apply to new situations. Furthermore, the process of assessment in the new normal, which the kindergarten teachers are still experimenting with, also adds to the burden. The process of evaluating how much learning a learner has attained during the engagement period is also challenged by difficulties encountered by kindergarten teachers.</w:t>
      </w:r>
    </w:p>
    <w:p w14:paraId="16672C6B" w14:textId="77777777" w:rsidR="002D05D8" w:rsidRPr="002D05D8" w:rsidRDefault="002D05D8" w:rsidP="002D05D8">
      <w:pPr>
        <w:pStyle w:val="NoSpacing"/>
        <w:jc w:val="both"/>
        <w:rPr>
          <w:rFonts w:ascii="Verdana" w:hAnsi="Verdana"/>
          <w:sz w:val="16"/>
          <w:szCs w:val="16"/>
        </w:rPr>
      </w:pPr>
      <w:r w:rsidRPr="002D05D8">
        <w:rPr>
          <w:rFonts w:ascii="Verdana" w:hAnsi="Verdana"/>
          <w:sz w:val="16"/>
          <w:szCs w:val="16"/>
        </w:rPr>
        <w:t xml:space="preserve">According to </w:t>
      </w:r>
      <w:proofErr w:type="spellStart"/>
      <w:r w:rsidRPr="002D05D8">
        <w:rPr>
          <w:rFonts w:ascii="Verdana" w:hAnsi="Verdana"/>
          <w:sz w:val="16"/>
          <w:szCs w:val="16"/>
        </w:rPr>
        <w:t>Beghetto</w:t>
      </w:r>
      <w:proofErr w:type="spellEnd"/>
      <w:r w:rsidRPr="002D05D8">
        <w:rPr>
          <w:rFonts w:ascii="Verdana" w:hAnsi="Verdana"/>
          <w:sz w:val="16"/>
          <w:szCs w:val="16"/>
        </w:rPr>
        <w:t xml:space="preserve"> (2018), the word challenge literally means an invitation or a call to action, the task, question, or issue one will address or solve. The shift of teaching-learning in schools to modular learning (kindergarten learners) is made more challenging on self-learning modules (alternative delivery mode) and assessment (worksheet). The success and effectiveness of modular distance learning depend on the design, development, and utilization of high-quality learning materials (Jayaram and </w:t>
      </w:r>
      <w:proofErr w:type="spellStart"/>
      <w:r w:rsidRPr="002D05D8">
        <w:rPr>
          <w:rFonts w:ascii="Verdana" w:hAnsi="Verdana"/>
          <w:sz w:val="16"/>
          <w:szCs w:val="16"/>
        </w:rPr>
        <w:t>Dorababu</w:t>
      </w:r>
      <w:proofErr w:type="spellEnd"/>
      <w:r w:rsidRPr="002D05D8">
        <w:rPr>
          <w:rFonts w:ascii="Verdana" w:hAnsi="Verdana"/>
          <w:sz w:val="16"/>
          <w:szCs w:val="16"/>
        </w:rPr>
        <w:t xml:space="preserve">, 2015). These materials are tools for learners' engagement and attainment of learning goals; they must be student-centered, considering the needs and interests of the learners. </w:t>
      </w:r>
    </w:p>
    <w:p w14:paraId="0F1FB427" w14:textId="77777777" w:rsidR="002D05D8" w:rsidRPr="002D05D8" w:rsidRDefault="002D05D8" w:rsidP="002D05D8">
      <w:pPr>
        <w:pStyle w:val="NoSpacing"/>
        <w:jc w:val="both"/>
        <w:rPr>
          <w:rFonts w:ascii="Verdana" w:hAnsi="Verdana"/>
          <w:sz w:val="16"/>
          <w:szCs w:val="16"/>
        </w:rPr>
      </w:pPr>
      <w:r w:rsidRPr="002D05D8">
        <w:rPr>
          <w:rFonts w:ascii="Verdana" w:hAnsi="Verdana"/>
          <w:sz w:val="16"/>
          <w:szCs w:val="16"/>
        </w:rPr>
        <w:t xml:space="preserve">Self-learning materials are based on the principles of self-learning (Rakes &amp; Dunn, 2010, as cited by Maphosa et al., 2019). In developing such, it should provide kindergarten learners with helpful information and guides, enabling them to engage in independent learning. It must also be ensured that </w:t>
      </w:r>
      <w:r w:rsidRPr="002D05D8">
        <w:rPr>
          <w:rFonts w:ascii="Verdana" w:hAnsi="Verdana"/>
          <w:color w:val="000000"/>
          <w:sz w:val="16"/>
          <w:szCs w:val="16"/>
        </w:rPr>
        <w:t xml:space="preserve">the distribution and retrieval of self-learning modules are considered. The main challenge that emerged was the lack of school funding for producing and delivering modules (Dangle &amp; </w:t>
      </w:r>
      <w:proofErr w:type="spellStart"/>
      <w:r w:rsidRPr="002D05D8">
        <w:rPr>
          <w:rFonts w:ascii="Verdana" w:hAnsi="Verdana"/>
          <w:color w:val="000000"/>
          <w:sz w:val="16"/>
          <w:szCs w:val="16"/>
        </w:rPr>
        <w:t>Sumaoang</w:t>
      </w:r>
      <w:proofErr w:type="spellEnd"/>
      <w:r w:rsidRPr="002D05D8">
        <w:rPr>
          <w:rFonts w:ascii="Verdana" w:hAnsi="Verdana"/>
          <w:color w:val="000000"/>
          <w:sz w:val="16"/>
          <w:szCs w:val="16"/>
        </w:rPr>
        <w:t>, 2020).</w:t>
      </w:r>
      <w:r w:rsidRPr="002D05D8">
        <w:rPr>
          <w:rFonts w:ascii="Verdana" w:hAnsi="Verdana"/>
          <w:sz w:val="16"/>
          <w:szCs w:val="16"/>
        </w:rPr>
        <w:t xml:space="preserve"> </w:t>
      </w:r>
    </w:p>
    <w:p w14:paraId="4E4F073F" w14:textId="77777777" w:rsidR="002D05D8" w:rsidRPr="002D05D8" w:rsidRDefault="002D05D8" w:rsidP="002D05D8">
      <w:pPr>
        <w:pStyle w:val="NoSpacing"/>
        <w:jc w:val="both"/>
        <w:rPr>
          <w:rFonts w:ascii="Verdana" w:hAnsi="Verdana"/>
          <w:sz w:val="16"/>
          <w:szCs w:val="16"/>
        </w:rPr>
      </w:pPr>
    </w:p>
    <w:p w14:paraId="48D5D5E0" w14:textId="77777777" w:rsidR="002D05D8" w:rsidRPr="002D05D8" w:rsidRDefault="002D05D8" w:rsidP="002D05D8">
      <w:pPr>
        <w:pStyle w:val="NoSpacing"/>
        <w:jc w:val="both"/>
        <w:rPr>
          <w:rFonts w:ascii="Verdana" w:hAnsi="Verdana"/>
          <w:color w:val="0A0A0A"/>
          <w:sz w:val="16"/>
          <w:szCs w:val="16"/>
          <w:highlight w:val="white"/>
        </w:rPr>
      </w:pPr>
      <w:r w:rsidRPr="002D05D8">
        <w:rPr>
          <w:rFonts w:ascii="Verdana" w:hAnsi="Verdana"/>
          <w:sz w:val="16"/>
          <w:szCs w:val="16"/>
        </w:rPr>
        <w:t>While doing this distribution and retrieval, t</w:t>
      </w:r>
      <w:r w:rsidRPr="002D05D8">
        <w:rPr>
          <w:rFonts w:ascii="Verdana" w:hAnsi="Verdana"/>
          <w:color w:val="0A0A0A"/>
          <w:sz w:val="16"/>
          <w:szCs w:val="16"/>
          <w:highlight w:val="white"/>
        </w:rPr>
        <w:t>he Department also assured that the safety and health of teachers and personnel will be its top priority, as SLMs can be done at home. Teachers who would need to visit their schools to get materials to prepare the SLMs are required to follow the existing work arrangement and health protocols (DepEd, 2020).</w:t>
      </w:r>
    </w:p>
    <w:p w14:paraId="4E7AD1FC" w14:textId="77777777" w:rsidR="002D05D8" w:rsidRPr="002D05D8" w:rsidRDefault="002D05D8" w:rsidP="002D05D8">
      <w:pPr>
        <w:pStyle w:val="NoSpacing"/>
        <w:jc w:val="both"/>
        <w:rPr>
          <w:rFonts w:ascii="Verdana" w:hAnsi="Verdana"/>
          <w:sz w:val="16"/>
          <w:szCs w:val="16"/>
        </w:rPr>
      </w:pPr>
      <w:r w:rsidRPr="002D05D8">
        <w:rPr>
          <w:rFonts w:ascii="Verdana" w:hAnsi="Verdana"/>
          <w:sz w:val="16"/>
          <w:szCs w:val="16"/>
        </w:rPr>
        <w:t>In terms of retrieval, accomplished activity sheets will be retrieved by teachers from parents. They will have to submit the activity sheets to teachers in school or at designated pick-up points. This kind of setup, however, poses risks. Teachers and parents raised concerns over using the modular learning approach due to fears of contracting the coronavirus (</w:t>
      </w:r>
      <w:proofErr w:type="spellStart"/>
      <w:r w:rsidRPr="002D05D8">
        <w:rPr>
          <w:rFonts w:ascii="Verdana" w:hAnsi="Verdana"/>
          <w:sz w:val="16"/>
          <w:szCs w:val="16"/>
        </w:rPr>
        <w:t>Almario</w:t>
      </w:r>
      <w:proofErr w:type="spellEnd"/>
      <w:r w:rsidRPr="002D05D8">
        <w:rPr>
          <w:rFonts w:ascii="Verdana" w:hAnsi="Verdana"/>
          <w:sz w:val="16"/>
          <w:szCs w:val="16"/>
        </w:rPr>
        <w:t>, 2020).</w:t>
      </w:r>
    </w:p>
    <w:p w14:paraId="58D681B1" w14:textId="77777777" w:rsidR="002D05D8" w:rsidRPr="002D05D8" w:rsidRDefault="002D05D8" w:rsidP="002D05D8">
      <w:pPr>
        <w:pStyle w:val="NoSpacing"/>
        <w:jc w:val="both"/>
        <w:rPr>
          <w:rFonts w:ascii="Verdana" w:hAnsi="Verdana"/>
          <w:color w:val="000000"/>
          <w:sz w:val="16"/>
          <w:szCs w:val="16"/>
        </w:rPr>
      </w:pPr>
      <w:r w:rsidRPr="002D05D8">
        <w:rPr>
          <w:rFonts w:ascii="Verdana" w:hAnsi="Verdana"/>
          <w:color w:val="000000"/>
          <w:sz w:val="16"/>
          <w:szCs w:val="16"/>
        </w:rPr>
        <w:t xml:space="preserve">To improve the tracking scheme on retrieval, the division of </w:t>
      </w:r>
      <w:proofErr w:type="spellStart"/>
      <w:r w:rsidRPr="002D05D8">
        <w:rPr>
          <w:rFonts w:ascii="Verdana" w:hAnsi="Verdana"/>
          <w:color w:val="000000"/>
          <w:sz w:val="16"/>
          <w:szCs w:val="16"/>
        </w:rPr>
        <w:t>Dasmariñas</w:t>
      </w:r>
      <w:proofErr w:type="spellEnd"/>
      <w:r w:rsidRPr="002D05D8">
        <w:rPr>
          <w:rFonts w:ascii="Verdana" w:hAnsi="Verdana"/>
          <w:color w:val="000000"/>
          <w:sz w:val="16"/>
          <w:szCs w:val="16"/>
        </w:rPr>
        <w:t xml:space="preserve"> in Region IV-A </w:t>
      </w:r>
      <w:proofErr w:type="spellStart"/>
      <w:r w:rsidRPr="002D05D8">
        <w:rPr>
          <w:rFonts w:ascii="Verdana" w:hAnsi="Verdana"/>
          <w:color w:val="000000"/>
          <w:sz w:val="16"/>
          <w:szCs w:val="16"/>
        </w:rPr>
        <w:t>Calabarzon</w:t>
      </w:r>
      <w:proofErr w:type="spellEnd"/>
      <w:r w:rsidRPr="002D05D8">
        <w:rPr>
          <w:rFonts w:ascii="Verdana" w:hAnsi="Verdana"/>
          <w:color w:val="000000"/>
          <w:sz w:val="16"/>
          <w:szCs w:val="16"/>
        </w:rPr>
        <w:t xml:space="preserve"> issued Division Memorandum No. 178 s. 2020, dated September 15, 2020, entitled Additional Guidelines in the Distribution, Use, and Retrieval of Self-Learning Modules. Such additional guidelines are provided to improve access, maximize its use, and minimize or eliminate damages and/or losses (DM 178, 2020). It is emphasized in the said memorandum that upon returning the SLMs, the one in charge of receiving them shall check the SLMs by taking note of whether the number code matches the name of the learners who used the modules. Proper custodianship prescribed by the Department shall be observed since government funds were utilized to reproduce these materials.</w:t>
      </w:r>
    </w:p>
    <w:p w14:paraId="383A58A4" w14:textId="77777777" w:rsidR="002D05D8" w:rsidRPr="002D05D8" w:rsidRDefault="002D05D8" w:rsidP="002D05D8">
      <w:pPr>
        <w:pStyle w:val="NoSpacing"/>
        <w:jc w:val="both"/>
        <w:rPr>
          <w:rFonts w:ascii="Verdana" w:hAnsi="Verdana"/>
          <w:sz w:val="16"/>
          <w:szCs w:val="16"/>
        </w:rPr>
      </w:pPr>
      <w:r w:rsidRPr="002D05D8">
        <w:rPr>
          <w:rFonts w:ascii="Verdana" w:hAnsi="Verdana"/>
          <w:sz w:val="16"/>
          <w:szCs w:val="16"/>
        </w:rPr>
        <w:t xml:space="preserve">In light of the completion of self-learning modules, it should be noted that engaging parents demands a deep reflexive attitude from the teacher—one that most likely develops through practice and meaningful internalization processes of knowledge. Beginning teachers need to be encouraged to develop a moral stance in relation to their professional responsibilities to meaningfully develop the ability and sensitivity to establish authentic partnerships with all parents (Lima &amp; </w:t>
      </w:r>
      <w:proofErr w:type="spellStart"/>
      <w:r w:rsidRPr="002D05D8">
        <w:rPr>
          <w:rFonts w:ascii="Verdana" w:hAnsi="Verdana"/>
          <w:sz w:val="16"/>
          <w:szCs w:val="16"/>
        </w:rPr>
        <w:t>Kuusisto</w:t>
      </w:r>
      <w:proofErr w:type="spellEnd"/>
      <w:r w:rsidRPr="002D05D8">
        <w:rPr>
          <w:rFonts w:ascii="Verdana" w:hAnsi="Verdana"/>
          <w:sz w:val="16"/>
          <w:szCs w:val="16"/>
        </w:rPr>
        <w:t xml:space="preserve">, 2019). The teacher’s professional knowledge will reveal itself in pedagogical decisions that cannot be dissociated from his/her own principles and values. </w:t>
      </w:r>
      <w:r w:rsidRPr="002D05D8">
        <w:rPr>
          <w:rFonts w:ascii="Verdana" w:hAnsi="Verdana"/>
          <w:color w:val="000000"/>
          <w:sz w:val="16"/>
          <w:szCs w:val="16"/>
        </w:rPr>
        <w:t>Since parents act as learning facilitators in ensuring that their children are indeed learning from the materials provided, parents must collaborate with teachers (or vice-versa) in meeting the learner's goals of the children (ADEC Innovations, 2019).</w:t>
      </w:r>
    </w:p>
    <w:p w14:paraId="3167504A" w14:textId="77777777" w:rsidR="002D05D8" w:rsidRPr="002D05D8" w:rsidRDefault="002D05D8" w:rsidP="002D05D8">
      <w:pPr>
        <w:pStyle w:val="NoSpacing"/>
        <w:jc w:val="both"/>
        <w:rPr>
          <w:rFonts w:ascii="Verdana" w:hAnsi="Verdana"/>
          <w:sz w:val="16"/>
          <w:szCs w:val="16"/>
        </w:rPr>
      </w:pPr>
      <w:r w:rsidRPr="002D05D8">
        <w:rPr>
          <w:rFonts w:ascii="Verdana" w:hAnsi="Verdana"/>
          <w:sz w:val="16"/>
          <w:szCs w:val="16"/>
        </w:rPr>
        <w:t xml:space="preserve">In terms of printing the modules for completion, both the young and old teachers are doing the job together; hence, both are challenged by the unavailability of equipment and end up purchasing a personal printer. The Teachers Dignity Coalition lamented the difficulty that teachers must face in printing modules and shouldering the cost of </w:t>
      </w:r>
      <w:r w:rsidRPr="002D05D8">
        <w:rPr>
          <w:rFonts w:ascii="Verdana" w:hAnsi="Verdana"/>
          <w:sz w:val="16"/>
          <w:szCs w:val="16"/>
        </w:rPr>
        <w:lastRenderedPageBreak/>
        <w:t>equipment as well (CNN Philippines, 2020). Printers have a thousand reasons that can go wrong so soon after the purchase. Personal equipment, repairs, and parts replacements will have to be shouldered once again by the teachers.</w:t>
      </w:r>
    </w:p>
    <w:p w14:paraId="18E454F4" w14:textId="3E2787B8" w:rsidR="002D05D8" w:rsidRPr="002D05D8" w:rsidRDefault="002D05D8" w:rsidP="002D05D8">
      <w:pPr>
        <w:pStyle w:val="NoSpacing"/>
        <w:jc w:val="both"/>
        <w:rPr>
          <w:rFonts w:ascii="Verdana" w:hAnsi="Verdana"/>
          <w:color w:val="000000"/>
          <w:sz w:val="16"/>
          <w:szCs w:val="16"/>
        </w:rPr>
      </w:pPr>
      <w:r w:rsidRPr="002D05D8">
        <w:rPr>
          <w:rFonts w:ascii="Verdana" w:hAnsi="Verdana"/>
          <w:color w:val="0A0A0A"/>
          <w:sz w:val="16"/>
          <w:szCs w:val="16"/>
        </w:rPr>
        <w:t xml:space="preserve">In local news, Vice President Leni Robredo on Sunday echoed the concerns of some teachers' groups regarding the lack of resources and health risks in printing and distributing learning modules a day before classes start in public schools (CNN Philippines, 2020). </w:t>
      </w:r>
      <w:r w:rsidRPr="002D05D8">
        <w:rPr>
          <w:rFonts w:ascii="Verdana" w:hAnsi="Verdana"/>
          <w:color w:val="171717"/>
          <w:sz w:val="16"/>
          <w:szCs w:val="16"/>
          <w:highlight w:val="white"/>
        </w:rPr>
        <w:t xml:space="preserve">Robredo shared the struggles of some teachers who have been burdened with the pressure of completing the distribution of printed modules, unlike the usual tradition of holding face-to-face classes. </w:t>
      </w:r>
      <w:r w:rsidRPr="002D05D8">
        <w:rPr>
          <w:rFonts w:ascii="Verdana" w:hAnsi="Verdana"/>
          <w:color w:val="000000"/>
          <w:sz w:val="16"/>
          <w:szCs w:val="16"/>
        </w:rPr>
        <w:t xml:space="preserve">However, in most public schools, modules are printed equally by all teachers, regardless of age and sex (National Center for Education Statistics, 2020). </w:t>
      </w:r>
    </w:p>
    <w:p w14:paraId="4AFA30EF" w14:textId="77777777" w:rsidR="002D05D8" w:rsidRDefault="002D05D8" w:rsidP="002D05D8">
      <w:pPr>
        <w:pStyle w:val="NoSpacing"/>
        <w:jc w:val="both"/>
        <w:rPr>
          <w:rFonts w:ascii="Verdana" w:hAnsi="Verdana"/>
          <w:sz w:val="16"/>
          <w:szCs w:val="16"/>
        </w:rPr>
      </w:pPr>
    </w:p>
    <w:p w14:paraId="54CFB544" w14:textId="77777777" w:rsidR="002D05D8" w:rsidRPr="002D05D8" w:rsidRDefault="002D05D8" w:rsidP="002D05D8">
      <w:pPr>
        <w:pStyle w:val="NoSpacing"/>
        <w:jc w:val="both"/>
        <w:rPr>
          <w:rFonts w:ascii="Verdana" w:hAnsi="Verdana"/>
          <w:b/>
          <w:bCs/>
          <w:sz w:val="16"/>
          <w:szCs w:val="16"/>
        </w:rPr>
      </w:pPr>
      <w:r w:rsidRPr="002D05D8">
        <w:rPr>
          <w:rFonts w:ascii="Verdana" w:hAnsi="Verdana"/>
          <w:b/>
          <w:bCs/>
          <w:sz w:val="16"/>
          <w:szCs w:val="16"/>
        </w:rPr>
        <w:t>Theoretical Framework</w:t>
      </w:r>
    </w:p>
    <w:p w14:paraId="0BDA65AF" w14:textId="77777777" w:rsidR="002D05D8" w:rsidRDefault="002D05D8" w:rsidP="002D05D8">
      <w:pPr>
        <w:pStyle w:val="NoSpacing"/>
        <w:jc w:val="both"/>
        <w:rPr>
          <w:rFonts w:ascii="Verdana" w:hAnsi="Verdana"/>
          <w:color w:val="000000"/>
          <w:sz w:val="16"/>
          <w:szCs w:val="16"/>
        </w:rPr>
      </w:pPr>
    </w:p>
    <w:p w14:paraId="3F69DA61" w14:textId="037DCAD1" w:rsidR="002D05D8" w:rsidRPr="002D05D8" w:rsidRDefault="002D05D8" w:rsidP="002D05D8">
      <w:pPr>
        <w:pStyle w:val="NoSpacing"/>
        <w:jc w:val="both"/>
        <w:rPr>
          <w:rFonts w:ascii="Verdana" w:hAnsi="Verdana"/>
          <w:color w:val="121212"/>
          <w:sz w:val="16"/>
          <w:szCs w:val="16"/>
        </w:rPr>
      </w:pPr>
      <w:r w:rsidRPr="002D05D8">
        <w:rPr>
          <w:rFonts w:ascii="Verdana" w:hAnsi="Verdana"/>
          <w:color w:val="000000"/>
          <w:sz w:val="16"/>
          <w:szCs w:val="16"/>
        </w:rPr>
        <w:t xml:space="preserve">The study is premised on Scaffolding, a key concept of Jerome Bruner’s theory of learning and development. Bruner refers scaffolding as the steps taken to reduce the degrees of freedom in carrying out some task so that the child can concentrate on the difficult skill she is in the process of acquiring’ (Bruner, 1978, p. 19) and updated by Dr. Saul Mcleod, 2019. Scaffolding involves helpful, structured interaction between an adult and a child with the aim of helping the child achieve a specific goal. The concept of scaffolding first is very similar to Vygotsky’s notion of the zone of proximal development. Bruner believed that the most effective way to develop a coding system is to discover it rather than being told by the teacher. </w:t>
      </w:r>
      <w:r w:rsidRPr="002D05D8">
        <w:rPr>
          <w:rFonts w:ascii="Verdana" w:hAnsi="Verdana"/>
          <w:color w:val="121212"/>
          <w:sz w:val="16"/>
          <w:szCs w:val="16"/>
        </w:rPr>
        <w:t xml:space="preserve">And </w:t>
      </w:r>
      <w:r w:rsidRPr="002D05D8">
        <w:rPr>
          <w:rFonts w:ascii="Verdana" w:hAnsi="Verdana"/>
          <w:color w:val="000000"/>
          <w:sz w:val="16"/>
          <w:szCs w:val="16"/>
        </w:rPr>
        <w:t xml:space="preserve">as the distance between the actual development level (of a learner) as determined by independent problem solving and the level of potential development under adult guidance or in collaboration with more capable peers (Billings &amp; </w:t>
      </w:r>
      <w:proofErr w:type="spellStart"/>
      <w:r w:rsidRPr="002D05D8">
        <w:rPr>
          <w:rFonts w:ascii="Verdana" w:hAnsi="Verdana"/>
          <w:color w:val="000000"/>
          <w:sz w:val="16"/>
          <w:szCs w:val="16"/>
        </w:rPr>
        <w:t>Walqui</w:t>
      </w:r>
      <w:proofErr w:type="spellEnd"/>
      <w:r w:rsidRPr="002D05D8">
        <w:rPr>
          <w:rFonts w:ascii="Verdana" w:hAnsi="Verdana"/>
          <w:color w:val="000000"/>
          <w:sz w:val="16"/>
          <w:szCs w:val="16"/>
        </w:rPr>
        <w:t xml:space="preserve">, 2015). </w:t>
      </w:r>
    </w:p>
    <w:p w14:paraId="744383F2" w14:textId="77777777" w:rsidR="002D05D8" w:rsidRDefault="002D05D8" w:rsidP="002D05D8">
      <w:pPr>
        <w:pStyle w:val="NoSpacing"/>
        <w:jc w:val="both"/>
        <w:rPr>
          <w:rFonts w:ascii="Verdana" w:hAnsi="Verdana"/>
          <w:color w:val="000000"/>
          <w:sz w:val="16"/>
          <w:szCs w:val="16"/>
        </w:rPr>
      </w:pPr>
    </w:p>
    <w:p w14:paraId="1955E25D" w14:textId="284F5084" w:rsidR="002D05D8" w:rsidRPr="002D05D8" w:rsidRDefault="002D05D8" w:rsidP="002D05D8">
      <w:pPr>
        <w:pStyle w:val="NoSpacing"/>
        <w:jc w:val="both"/>
        <w:rPr>
          <w:rFonts w:ascii="Verdana" w:hAnsi="Verdana"/>
          <w:color w:val="000000"/>
          <w:sz w:val="16"/>
          <w:szCs w:val="16"/>
        </w:rPr>
      </w:pPr>
      <w:r w:rsidRPr="002D05D8">
        <w:rPr>
          <w:rFonts w:ascii="Verdana" w:hAnsi="Verdana"/>
          <w:color w:val="000000"/>
          <w:sz w:val="16"/>
          <w:szCs w:val="16"/>
        </w:rPr>
        <w:t>The above statement implies that the actual development level of a learner and the next level attainable is mediated by a tool and a capable adult. In printed modular instruction, this tool refers to the self-leaning material/alternative delivery mode and the capable adult refers to the learning facilitators which include parents/guardians, siblings and the community.  Learners in kindergarten are considered to be Iconic (1-6 years old) where information is stored as sensory images (icons), usually visual ones, like pictures in mind. Thinking is also based on the use of other mental images (icons), such as hearing, smell or touch. For Bruner (1961), the purpose of education is not to impart knowledge, but to facilitate a child’s thinking and problem-solving skills which can be transferred to a range of situations. Specifically, education should also develop symbolic thinking in children. Thus, learners are active learners who construct their own knowledge that this recent situation, new normal refers with our Self-learning materials and alternative delivery mode through the guidance and assistance of an adult that probably denotes as the parents and guardians.</w:t>
      </w:r>
    </w:p>
    <w:p w14:paraId="2CDAE8A0" w14:textId="77777777" w:rsidR="002D05D8" w:rsidRDefault="002D05D8" w:rsidP="002D05D8">
      <w:pPr>
        <w:pStyle w:val="NoSpacing"/>
        <w:jc w:val="both"/>
        <w:rPr>
          <w:rFonts w:ascii="Verdana" w:hAnsi="Verdana"/>
          <w:color w:val="000000"/>
          <w:sz w:val="16"/>
          <w:szCs w:val="16"/>
        </w:rPr>
      </w:pPr>
    </w:p>
    <w:p w14:paraId="55DEFB3D" w14:textId="5CF7EBF0" w:rsidR="002D05D8" w:rsidRPr="002D05D8" w:rsidRDefault="002D05D8" w:rsidP="002D05D8">
      <w:pPr>
        <w:pStyle w:val="NoSpacing"/>
        <w:jc w:val="both"/>
        <w:rPr>
          <w:rFonts w:ascii="Verdana" w:hAnsi="Verdana"/>
          <w:color w:val="000000"/>
          <w:sz w:val="16"/>
          <w:szCs w:val="16"/>
        </w:rPr>
      </w:pPr>
      <w:r w:rsidRPr="002D05D8">
        <w:rPr>
          <w:rFonts w:ascii="Verdana" w:hAnsi="Verdana"/>
          <w:color w:val="000000"/>
          <w:sz w:val="16"/>
          <w:szCs w:val="16"/>
        </w:rPr>
        <w:t>They should be reminded when they can do alone to be able to complete the task individually.  When learners can do without help, the need for assistance shrinks. Once they do not longer need the help, they are ready to establish autonomy in engaging activities that enable them to apply and modify what they have learned when they were yet guided.</w:t>
      </w:r>
      <w:r>
        <w:rPr>
          <w:rFonts w:ascii="Verdana" w:hAnsi="Verdana"/>
          <w:color w:val="000000"/>
          <w:sz w:val="16"/>
          <w:szCs w:val="16"/>
        </w:rPr>
        <w:t xml:space="preserve"> </w:t>
      </w:r>
      <w:r w:rsidRPr="002D05D8">
        <w:rPr>
          <w:rFonts w:ascii="Verdana" w:hAnsi="Verdana"/>
          <w:color w:val="000000"/>
          <w:sz w:val="16"/>
          <w:szCs w:val="16"/>
        </w:rPr>
        <w:t xml:space="preserve">According to </w:t>
      </w:r>
      <w:proofErr w:type="spellStart"/>
      <w:r w:rsidRPr="002D05D8">
        <w:rPr>
          <w:rFonts w:ascii="Verdana" w:hAnsi="Verdana"/>
          <w:color w:val="000000"/>
          <w:sz w:val="16"/>
          <w:szCs w:val="16"/>
        </w:rPr>
        <w:t>Pattalitan</w:t>
      </w:r>
      <w:proofErr w:type="spellEnd"/>
      <w:r w:rsidRPr="002D05D8">
        <w:rPr>
          <w:rFonts w:ascii="Verdana" w:hAnsi="Verdana"/>
          <w:color w:val="000000"/>
          <w:sz w:val="16"/>
          <w:szCs w:val="16"/>
        </w:rPr>
        <w:t xml:space="preserve">, (2016) the space for potential development is the scaffolding and it is the space where learning occurs; </w:t>
      </w:r>
      <w:proofErr w:type="gramStart"/>
      <w:r w:rsidRPr="002D05D8">
        <w:rPr>
          <w:rFonts w:ascii="Verdana" w:hAnsi="Verdana"/>
          <w:color w:val="000000"/>
          <w:sz w:val="16"/>
          <w:szCs w:val="16"/>
        </w:rPr>
        <w:t>thus</w:t>
      </w:r>
      <w:proofErr w:type="gramEnd"/>
      <w:r w:rsidRPr="002D05D8">
        <w:rPr>
          <w:rFonts w:ascii="Verdana" w:hAnsi="Verdana"/>
          <w:color w:val="000000"/>
          <w:sz w:val="16"/>
          <w:szCs w:val="16"/>
        </w:rPr>
        <w:t xml:space="preserve"> where teaching need to be situated. This is the time for them to engage in intellectually stimulating and demanding tasks. In this pandemic time, this refers to the task of working with the Self-learning Modules. Therefore, if materials of poor quality are provided during this crucial period, leaners’ interactions with the materials while working independently would not let them acquire the necessary skills and knowledge needed to be applied to new situations. It only implies that providing quality-assured learning materials for learning engagement is a necessity for the kindergarten learners’ potential development and autonomy in learning.</w:t>
      </w:r>
    </w:p>
    <w:p w14:paraId="1AF8800C" w14:textId="77777777" w:rsidR="002D05D8" w:rsidRDefault="002D05D8" w:rsidP="002D05D8">
      <w:pPr>
        <w:pStyle w:val="NoSpacing"/>
        <w:jc w:val="both"/>
        <w:rPr>
          <w:rFonts w:ascii="Verdana" w:hAnsi="Verdana"/>
          <w:color w:val="000000"/>
          <w:sz w:val="16"/>
          <w:szCs w:val="16"/>
        </w:rPr>
      </w:pPr>
    </w:p>
    <w:p w14:paraId="66593829" w14:textId="2E234AC7" w:rsidR="002D05D8" w:rsidRPr="002D05D8" w:rsidRDefault="002D05D8" w:rsidP="002D05D8">
      <w:pPr>
        <w:pStyle w:val="NoSpacing"/>
        <w:jc w:val="both"/>
        <w:rPr>
          <w:rFonts w:ascii="Verdana" w:hAnsi="Verdana"/>
          <w:color w:val="000000"/>
          <w:sz w:val="16"/>
          <w:szCs w:val="16"/>
        </w:rPr>
      </w:pPr>
      <w:r w:rsidRPr="002D05D8">
        <w:rPr>
          <w:rFonts w:ascii="Verdana" w:hAnsi="Verdana"/>
          <w:color w:val="000000"/>
          <w:sz w:val="16"/>
          <w:szCs w:val="16"/>
        </w:rPr>
        <w:t>In addition, the process of evaluating how much learning a learner has attained during the engagement period is also challenged on difficulties encountered by the kindergarten teachers. Dynamic worksheets, or the act of finding out what a learner is able to do independently as well as can be done with adult guidance, is integral to Bruner’s idea of scaffolding. In the acquisition of the said skills, kindergarten learners’ participation in the assessment/worksheet process is of importance. On the other hand, in this printed modular instruction scheme, teachers find it difficult to connect with learners and to validate whether accomplished tasks or outputs are really learners’ works.</w:t>
      </w:r>
      <w:r w:rsidRPr="002D05D8">
        <w:rPr>
          <w:rFonts w:ascii="Verdana" w:hAnsi="Verdana"/>
          <w:color w:val="000000"/>
          <w:sz w:val="16"/>
          <w:szCs w:val="16"/>
        </w:rPr>
        <w:tab/>
      </w:r>
    </w:p>
    <w:p w14:paraId="07CC7768" w14:textId="77777777" w:rsidR="002D05D8" w:rsidRPr="002D05D8" w:rsidRDefault="002D05D8" w:rsidP="002D05D8">
      <w:pPr>
        <w:pStyle w:val="NoSpacing"/>
        <w:jc w:val="both"/>
        <w:rPr>
          <w:rFonts w:ascii="Verdana" w:hAnsi="Verdana"/>
          <w:color w:val="000000"/>
          <w:sz w:val="16"/>
          <w:szCs w:val="16"/>
        </w:rPr>
      </w:pPr>
      <w:r w:rsidRPr="002D05D8">
        <w:rPr>
          <w:rFonts w:ascii="Verdana" w:hAnsi="Verdana"/>
          <w:color w:val="000000"/>
          <w:sz w:val="16"/>
          <w:szCs w:val="16"/>
        </w:rPr>
        <w:t xml:space="preserve">These three concerns on the distribution and retrieval of self-learning modules/alternative delivery mode, the completion of module and the assessment/worksheet were the three areas considered in this study under challenges met by kindergarten teachers in the implementation of printed modular instruction. </w:t>
      </w:r>
    </w:p>
    <w:p w14:paraId="5C0206E7" w14:textId="77777777" w:rsidR="002D05D8" w:rsidRDefault="002D05D8" w:rsidP="002D05D8">
      <w:pPr>
        <w:pStyle w:val="NoSpacing"/>
        <w:jc w:val="both"/>
        <w:rPr>
          <w:rFonts w:ascii="Verdana" w:hAnsi="Verdana"/>
          <w:sz w:val="16"/>
          <w:szCs w:val="16"/>
        </w:rPr>
      </w:pPr>
    </w:p>
    <w:p w14:paraId="2A792A81" w14:textId="77777777" w:rsidR="002D05D8" w:rsidRDefault="002D05D8" w:rsidP="002D05D8">
      <w:pPr>
        <w:pStyle w:val="NoSpacing"/>
        <w:jc w:val="both"/>
        <w:rPr>
          <w:rFonts w:ascii="Verdana" w:hAnsi="Verdana"/>
          <w:sz w:val="16"/>
          <w:szCs w:val="16"/>
        </w:rPr>
      </w:pPr>
    </w:p>
    <w:p w14:paraId="2F06C735" w14:textId="4AE38323" w:rsidR="00FF4639" w:rsidRPr="002D05D8" w:rsidRDefault="002D05D8" w:rsidP="002D05D8">
      <w:pPr>
        <w:pStyle w:val="NoSpacing"/>
        <w:jc w:val="both"/>
        <w:rPr>
          <w:rFonts w:ascii="Verdana" w:hAnsi="Verdana"/>
          <w:b/>
          <w:bCs/>
          <w:sz w:val="16"/>
          <w:szCs w:val="16"/>
        </w:rPr>
      </w:pPr>
      <w:r w:rsidRPr="002D05D8">
        <w:rPr>
          <w:rFonts w:ascii="Verdana" w:hAnsi="Verdana"/>
          <w:b/>
          <w:bCs/>
          <w:sz w:val="16"/>
          <w:szCs w:val="16"/>
        </w:rPr>
        <w:t>Objectives of the Study</w:t>
      </w:r>
    </w:p>
    <w:p w14:paraId="7E2EAFEE" w14:textId="60202EFA" w:rsidR="003D4E70" w:rsidRDefault="00203DA7" w:rsidP="002D05D8">
      <w:pPr>
        <w:pStyle w:val="NoSpacing"/>
        <w:jc w:val="both"/>
        <w:rPr>
          <w:rFonts w:ascii="Verdana" w:hAnsi="Verdana"/>
          <w:sz w:val="16"/>
          <w:szCs w:val="16"/>
        </w:rPr>
      </w:pPr>
      <w:bookmarkStart w:id="51" w:name="_uadb1klxchmx" w:colFirst="0" w:colLast="0"/>
      <w:bookmarkEnd w:id="51"/>
      <w:r w:rsidRPr="002D05D8">
        <w:rPr>
          <w:rFonts w:ascii="Verdana" w:hAnsi="Verdana"/>
          <w:sz w:val="16"/>
          <w:szCs w:val="16"/>
        </w:rPr>
        <w:t xml:space="preserve">This study aimed to determine the degree of challenges encountered by the kindergarten teachers of </w:t>
      </w:r>
      <w:proofErr w:type="spellStart"/>
      <w:r w:rsidRPr="002D05D8">
        <w:rPr>
          <w:rFonts w:ascii="Verdana" w:hAnsi="Verdana"/>
          <w:sz w:val="16"/>
          <w:szCs w:val="16"/>
        </w:rPr>
        <w:t>Tayasan</w:t>
      </w:r>
      <w:proofErr w:type="spellEnd"/>
      <w:r w:rsidRPr="002D05D8">
        <w:rPr>
          <w:rFonts w:ascii="Verdana" w:hAnsi="Verdana"/>
          <w:sz w:val="16"/>
          <w:szCs w:val="16"/>
        </w:rPr>
        <w:t xml:space="preserve"> District 1 and 2 Division of Negros Oriental using printed modular instruction for the first semester of the school year 2020-2021, as basis for an intervention plan.</w:t>
      </w:r>
    </w:p>
    <w:p w14:paraId="66CC6D76" w14:textId="71E1CAD1" w:rsidR="00FF4639" w:rsidRPr="003D4E70" w:rsidRDefault="00203DA7" w:rsidP="002D05D8">
      <w:pPr>
        <w:pStyle w:val="NoSpacing"/>
        <w:jc w:val="both"/>
        <w:rPr>
          <w:rFonts w:ascii="Verdana" w:hAnsi="Verdana"/>
          <w:sz w:val="16"/>
          <w:szCs w:val="16"/>
        </w:rPr>
      </w:pPr>
      <w:r w:rsidRPr="002D05D8">
        <w:rPr>
          <w:rFonts w:ascii="Verdana" w:hAnsi="Verdana"/>
          <w:b/>
          <w:bCs/>
          <w:sz w:val="16"/>
          <w:szCs w:val="16"/>
        </w:rPr>
        <w:t>Methodology</w:t>
      </w:r>
      <w:r w:rsidR="002D05D8" w:rsidRPr="002D05D8">
        <w:rPr>
          <w:rFonts w:ascii="Verdana" w:hAnsi="Verdana"/>
          <w:b/>
          <w:bCs/>
          <w:sz w:val="16"/>
          <w:szCs w:val="16"/>
        </w:rPr>
        <w:t>:</w:t>
      </w:r>
    </w:p>
    <w:p w14:paraId="5573F959" w14:textId="77777777" w:rsidR="002D05D8" w:rsidRPr="002D05D8" w:rsidRDefault="002D05D8" w:rsidP="002D05D8">
      <w:pPr>
        <w:pStyle w:val="NoSpacing"/>
        <w:jc w:val="both"/>
        <w:rPr>
          <w:rFonts w:ascii="Verdana" w:hAnsi="Verdana"/>
          <w:b/>
          <w:bCs/>
          <w:sz w:val="16"/>
          <w:szCs w:val="16"/>
        </w:rPr>
      </w:pPr>
    </w:p>
    <w:p w14:paraId="4B9035C9" w14:textId="22DC6539"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A study </w:t>
      </w:r>
      <w:r w:rsidR="002D05D8" w:rsidRPr="002D05D8">
        <w:rPr>
          <w:rFonts w:ascii="Verdana" w:hAnsi="Verdana"/>
          <w:color w:val="000000"/>
          <w:sz w:val="16"/>
          <w:szCs w:val="16"/>
        </w:rPr>
        <w:t>on investigating children’s</w:t>
      </w:r>
      <w:r w:rsidRPr="002D05D8">
        <w:rPr>
          <w:rFonts w:ascii="Verdana" w:hAnsi="Verdana"/>
          <w:color w:val="000000"/>
          <w:sz w:val="16"/>
          <w:szCs w:val="16"/>
        </w:rPr>
        <w:t xml:space="preserve"> </w:t>
      </w:r>
      <w:r w:rsidR="002D05D8" w:rsidRPr="002D05D8">
        <w:rPr>
          <w:rFonts w:ascii="Verdana" w:hAnsi="Verdana"/>
          <w:color w:val="000000"/>
          <w:sz w:val="16"/>
          <w:szCs w:val="16"/>
        </w:rPr>
        <w:t>readiness in Mathematics was</w:t>
      </w:r>
      <w:r w:rsidRPr="002D05D8">
        <w:rPr>
          <w:rFonts w:ascii="Verdana" w:hAnsi="Verdana"/>
          <w:color w:val="000000"/>
          <w:sz w:val="16"/>
          <w:szCs w:val="16"/>
        </w:rPr>
        <w:t xml:space="preserve"> </w:t>
      </w:r>
      <w:r w:rsidR="002D05D8" w:rsidRPr="002D05D8">
        <w:rPr>
          <w:rFonts w:ascii="Verdana" w:hAnsi="Verdana"/>
          <w:color w:val="000000"/>
          <w:sz w:val="16"/>
          <w:szCs w:val="16"/>
        </w:rPr>
        <w:t>conducted by</w:t>
      </w:r>
      <w:r w:rsidRPr="002D05D8">
        <w:rPr>
          <w:rFonts w:ascii="Verdana" w:hAnsi="Verdana"/>
          <w:color w:val="000000"/>
          <w:sz w:val="16"/>
          <w:szCs w:val="16"/>
        </w:rPr>
        <w:t xml:space="preserve"> Lee, </w:t>
      </w:r>
      <w:proofErr w:type="gramStart"/>
      <w:r w:rsidRPr="002D05D8">
        <w:rPr>
          <w:rFonts w:ascii="Verdana" w:hAnsi="Verdana"/>
          <w:color w:val="000000"/>
          <w:sz w:val="16"/>
          <w:szCs w:val="16"/>
        </w:rPr>
        <w:t>Autry,  Fox</w:t>
      </w:r>
      <w:proofErr w:type="gramEnd"/>
      <w:r w:rsidRPr="002D05D8">
        <w:rPr>
          <w:rFonts w:ascii="Verdana" w:hAnsi="Verdana"/>
          <w:color w:val="000000"/>
          <w:sz w:val="16"/>
          <w:szCs w:val="16"/>
        </w:rPr>
        <w:t>, .According  to their  findings  that  children's Mathematics  readiness  depended  not only  on  the</w:t>
      </w:r>
    </w:p>
    <w:p w14:paraId="766C4BC3" w14:textId="7C24056F" w:rsidR="00FF4639" w:rsidRDefault="00203DA7" w:rsidP="002D05D8">
      <w:pPr>
        <w:pStyle w:val="NoSpacing"/>
        <w:jc w:val="both"/>
        <w:rPr>
          <w:rFonts w:ascii="Verdana" w:hAnsi="Verdana"/>
          <w:sz w:val="16"/>
          <w:szCs w:val="16"/>
        </w:rPr>
      </w:pPr>
      <w:r w:rsidRPr="002D05D8">
        <w:rPr>
          <w:rFonts w:ascii="Verdana" w:hAnsi="Verdana"/>
          <w:sz w:val="16"/>
          <w:szCs w:val="16"/>
        </w:rPr>
        <w:lastRenderedPageBreak/>
        <w:t>This chapter presents the research design, the locale and respondents of the study, the research instruments, data gathering procedure, and the analytical schemes and statistical tools to be used in the analysis of data relative to the specific objectives of this study.</w:t>
      </w:r>
    </w:p>
    <w:p w14:paraId="0CF16957" w14:textId="77777777" w:rsidR="002D05D8" w:rsidRPr="002D05D8" w:rsidRDefault="002D05D8" w:rsidP="002D05D8">
      <w:pPr>
        <w:pStyle w:val="NoSpacing"/>
        <w:jc w:val="both"/>
        <w:rPr>
          <w:rFonts w:ascii="Verdana" w:hAnsi="Verdana"/>
          <w:sz w:val="16"/>
          <w:szCs w:val="16"/>
        </w:rPr>
      </w:pPr>
    </w:p>
    <w:p w14:paraId="23EB2BF9" w14:textId="77777777" w:rsidR="002D05D8" w:rsidRDefault="00203DA7" w:rsidP="002D05D8">
      <w:pPr>
        <w:pStyle w:val="NoSpacing"/>
        <w:jc w:val="both"/>
        <w:rPr>
          <w:rFonts w:ascii="Verdana" w:hAnsi="Verdana"/>
          <w:b/>
          <w:bCs/>
          <w:sz w:val="16"/>
          <w:szCs w:val="16"/>
        </w:rPr>
      </w:pPr>
      <w:r w:rsidRPr="002D05D8">
        <w:rPr>
          <w:rFonts w:ascii="Verdana" w:hAnsi="Verdana"/>
          <w:b/>
          <w:bCs/>
          <w:sz w:val="16"/>
          <w:szCs w:val="16"/>
        </w:rPr>
        <w:t>Research Design</w:t>
      </w:r>
    </w:p>
    <w:p w14:paraId="53959570" w14:textId="77777777" w:rsidR="002D05D8" w:rsidRDefault="002D05D8" w:rsidP="002D05D8">
      <w:pPr>
        <w:pStyle w:val="NoSpacing"/>
        <w:jc w:val="both"/>
        <w:rPr>
          <w:rFonts w:ascii="Verdana" w:hAnsi="Verdana"/>
          <w:b/>
          <w:bCs/>
          <w:sz w:val="16"/>
          <w:szCs w:val="16"/>
        </w:rPr>
      </w:pPr>
    </w:p>
    <w:p w14:paraId="4813FD3B" w14:textId="0CDDDB8D" w:rsidR="00FF4639" w:rsidRPr="002D05D8" w:rsidRDefault="00203DA7" w:rsidP="002D05D8">
      <w:pPr>
        <w:pStyle w:val="NoSpacing"/>
        <w:jc w:val="both"/>
        <w:rPr>
          <w:rFonts w:ascii="Verdana" w:hAnsi="Verdana"/>
          <w:b/>
          <w:bCs/>
          <w:sz w:val="16"/>
          <w:szCs w:val="16"/>
        </w:rPr>
      </w:pPr>
      <w:r w:rsidRPr="002D05D8">
        <w:rPr>
          <w:rFonts w:ascii="Verdana" w:hAnsi="Verdana"/>
          <w:sz w:val="16"/>
          <w:szCs w:val="16"/>
        </w:rPr>
        <w:t xml:space="preserve">This study utilized the descriptive method of research in determining the degree of challenges problems encountered by the kindergarten teachers using printed modular instruction for the </w:t>
      </w:r>
      <w:r w:rsidRPr="002D05D8">
        <w:rPr>
          <w:rFonts w:ascii="Verdana" w:hAnsi="Verdana"/>
          <w:color w:val="000000"/>
          <w:sz w:val="16"/>
          <w:szCs w:val="16"/>
        </w:rPr>
        <w:t xml:space="preserve">first semester of </w:t>
      </w:r>
      <w:proofErr w:type="spellStart"/>
      <w:r w:rsidRPr="002D05D8">
        <w:rPr>
          <w:rFonts w:ascii="Verdana" w:hAnsi="Verdana"/>
          <w:color w:val="000000"/>
          <w:sz w:val="16"/>
          <w:szCs w:val="16"/>
        </w:rPr>
        <w:t>Tayasan</w:t>
      </w:r>
      <w:proofErr w:type="spellEnd"/>
      <w:r w:rsidRPr="002D05D8">
        <w:rPr>
          <w:rFonts w:ascii="Verdana" w:hAnsi="Verdana"/>
          <w:color w:val="000000"/>
          <w:sz w:val="16"/>
          <w:szCs w:val="16"/>
        </w:rPr>
        <w:t xml:space="preserve"> District 1 and 2 of the division of Negros Oriental,</w:t>
      </w:r>
      <w:r w:rsidRPr="002D05D8">
        <w:rPr>
          <w:rFonts w:ascii="Verdana" w:hAnsi="Verdana"/>
          <w:sz w:val="16"/>
          <w:szCs w:val="16"/>
        </w:rPr>
        <w:t xml:space="preserve"> for this school year 2020-2021.</w:t>
      </w:r>
      <w:r w:rsidR="002D05D8">
        <w:rPr>
          <w:rFonts w:ascii="Verdana" w:hAnsi="Verdana"/>
          <w:b/>
          <w:bCs/>
          <w:sz w:val="16"/>
          <w:szCs w:val="16"/>
        </w:rPr>
        <w:t xml:space="preserve"> </w:t>
      </w:r>
      <w:r w:rsidRPr="002D05D8">
        <w:rPr>
          <w:rFonts w:ascii="Verdana" w:hAnsi="Verdana"/>
          <w:color w:val="000000"/>
          <w:sz w:val="16"/>
          <w:szCs w:val="16"/>
        </w:rPr>
        <w:t>Descriptive research is based on the premise that problems can be solved, and practices improved through observation, analysis, and description</w:t>
      </w:r>
      <w:r w:rsidRPr="002D05D8">
        <w:rPr>
          <w:rFonts w:ascii="Verdana" w:hAnsi="Verdana"/>
          <w:color w:val="333333"/>
          <w:sz w:val="16"/>
          <w:szCs w:val="16"/>
        </w:rPr>
        <w:t xml:space="preserve">. </w:t>
      </w:r>
      <w:r w:rsidRPr="002D05D8">
        <w:rPr>
          <w:rFonts w:ascii="Verdana" w:hAnsi="Verdana"/>
          <w:sz w:val="16"/>
          <w:szCs w:val="16"/>
        </w:rPr>
        <w:t>Descriptive study designs are useful for simply describing the desired characteristics of the sample that is being studied. A descriptive study may also try to generalize the findings from a representative sample to a larger target population. The common aspect between the descriptive study designs is that there is only one single sample without any comparison group (</w:t>
      </w:r>
      <w:proofErr w:type="spellStart"/>
      <w:r w:rsidRPr="002D05D8">
        <w:rPr>
          <w:rFonts w:ascii="Verdana" w:hAnsi="Verdana"/>
          <w:sz w:val="16"/>
          <w:szCs w:val="16"/>
        </w:rPr>
        <w:t>McCombes</w:t>
      </w:r>
      <w:proofErr w:type="spellEnd"/>
      <w:r w:rsidRPr="002D05D8">
        <w:rPr>
          <w:rFonts w:ascii="Verdana" w:hAnsi="Verdana"/>
          <w:sz w:val="16"/>
          <w:szCs w:val="16"/>
        </w:rPr>
        <w:t xml:space="preserve"> ,2019).</w:t>
      </w:r>
    </w:p>
    <w:p w14:paraId="23E7580C" w14:textId="77777777" w:rsidR="00F43625" w:rsidRDefault="00F43625" w:rsidP="002D05D8">
      <w:pPr>
        <w:pStyle w:val="NoSpacing"/>
        <w:jc w:val="both"/>
        <w:rPr>
          <w:rFonts w:ascii="Verdana" w:hAnsi="Verdana"/>
          <w:sz w:val="16"/>
          <w:szCs w:val="16"/>
        </w:rPr>
      </w:pPr>
    </w:p>
    <w:p w14:paraId="6608C7B8" w14:textId="7D299B7F" w:rsidR="00FF4639" w:rsidRDefault="00203DA7" w:rsidP="002D05D8">
      <w:pPr>
        <w:pStyle w:val="NoSpacing"/>
        <w:jc w:val="both"/>
        <w:rPr>
          <w:rFonts w:ascii="Verdana" w:hAnsi="Verdana"/>
          <w:b/>
          <w:bCs/>
          <w:sz w:val="16"/>
          <w:szCs w:val="16"/>
        </w:rPr>
      </w:pPr>
      <w:r w:rsidRPr="00F43625">
        <w:rPr>
          <w:rFonts w:ascii="Verdana" w:hAnsi="Verdana"/>
          <w:b/>
          <w:bCs/>
          <w:sz w:val="16"/>
          <w:szCs w:val="16"/>
        </w:rPr>
        <w:t>Respondents of the Study</w:t>
      </w:r>
    </w:p>
    <w:p w14:paraId="403F60DB" w14:textId="77777777" w:rsidR="00F43625" w:rsidRPr="00F43625" w:rsidRDefault="00F43625" w:rsidP="002D05D8">
      <w:pPr>
        <w:pStyle w:val="NoSpacing"/>
        <w:jc w:val="both"/>
        <w:rPr>
          <w:rFonts w:ascii="Verdana" w:hAnsi="Verdana"/>
          <w:b/>
          <w:bCs/>
          <w:sz w:val="16"/>
          <w:szCs w:val="16"/>
        </w:rPr>
      </w:pPr>
    </w:p>
    <w:p w14:paraId="79E2B83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The respondents of this study were the 30 kindergarten teachers from the two districts of </w:t>
      </w:r>
      <w:proofErr w:type="spellStart"/>
      <w:r w:rsidRPr="002D05D8">
        <w:rPr>
          <w:rFonts w:ascii="Verdana" w:hAnsi="Verdana"/>
          <w:color w:val="000000"/>
          <w:sz w:val="16"/>
          <w:szCs w:val="16"/>
        </w:rPr>
        <w:t>Tayasan</w:t>
      </w:r>
      <w:proofErr w:type="spellEnd"/>
      <w:r w:rsidRPr="002D05D8">
        <w:rPr>
          <w:rFonts w:ascii="Verdana" w:hAnsi="Verdana"/>
          <w:color w:val="000000"/>
          <w:sz w:val="16"/>
          <w:szCs w:val="16"/>
        </w:rPr>
        <w:t xml:space="preserve"> in which 13 of them were coming from the District 1 and the remaining 17 were coming from the District 2 during the School Year 2020-2021.  Since there were only few </w:t>
      </w:r>
      <w:proofErr w:type="gramStart"/>
      <w:r w:rsidRPr="002D05D8">
        <w:rPr>
          <w:rFonts w:ascii="Verdana" w:hAnsi="Verdana"/>
          <w:color w:val="000000"/>
          <w:sz w:val="16"/>
          <w:szCs w:val="16"/>
        </w:rPr>
        <w:t>number</w:t>
      </w:r>
      <w:proofErr w:type="gramEnd"/>
      <w:r w:rsidRPr="002D05D8">
        <w:rPr>
          <w:rFonts w:ascii="Verdana" w:hAnsi="Verdana"/>
          <w:color w:val="000000"/>
          <w:sz w:val="16"/>
          <w:szCs w:val="16"/>
        </w:rPr>
        <w:t xml:space="preserve"> of respondents in the two districts of </w:t>
      </w:r>
      <w:proofErr w:type="spellStart"/>
      <w:r w:rsidRPr="002D05D8">
        <w:rPr>
          <w:rFonts w:ascii="Verdana" w:hAnsi="Verdana"/>
          <w:color w:val="000000"/>
          <w:sz w:val="16"/>
          <w:szCs w:val="16"/>
        </w:rPr>
        <w:t>Tayasan</w:t>
      </w:r>
      <w:proofErr w:type="spellEnd"/>
      <w:r w:rsidRPr="002D05D8">
        <w:rPr>
          <w:rFonts w:ascii="Verdana" w:hAnsi="Verdana"/>
          <w:color w:val="000000"/>
          <w:sz w:val="16"/>
          <w:szCs w:val="16"/>
        </w:rPr>
        <w:t>, purposive sampling technique was considered utilizing 100% of the total population. According to Turner (2020) that Purposive Sampling is a non-probability sampling technique where researchers intentionally select participants based on specific characteristics relevant to their study.</w:t>
      </w:r>
    </w:p>
    <w:p w14:paraId="09C1A558" w14:textId="5A738600" w:rsidR="00FF4639"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Table 1 shows the distribution of respondents.  As seen in the table, there were a total of 13 kinder teachers from District 1 of </w:t>
      </w:r>
      <w:proofErr w:type="spellStart"/>
      <w:r w:rsidRPr="002D05D8">
        <w:rPr>
          <w:rFonts w:ascii="Verdana" w:hAnsi="Verdana"/>
          <w:color w:val="000000"/>
          <w:sz w:val="16"/>
          <w:szCs w:val="16"/>
        </w:rPr>
        <w:t>Tayasan</w:t>
      </w:r>
      <w:proofErr w:type="spellEnd"/>
      <w:r w:rsidRPr="002D05D8">
        <w:rPr>
          <w:rFonts w:ascii="Verdana" w:hAnsi="Verdana"/>
          <w:color w:val="000000"/>
          <w:sz w:val="16"/>
          <w:szCs w:val="16"/>
        </w:rPr>
        <w:t xml:space="preserve"> comprising 41.40% of the total population while there </w:t>
      </w:r>
      <w:proofErr w:type="gramStart"/>
      <w:r w:rsidRPr="002D05D8">
        <w:rPr>
          <w:rFonts w:ascii="Verdana" w:hAnsi="Verdana"/>
          <w:color w:val="000000"/>
          <w:sz w:val="16"/>
          <w:szCs w:val="16"/>
        </w:rPr>
        <w:t>were</w:t>
      </w:r>
      <w:proofErr w:type="gramEnd"/>
      <w:r w:rsidRPr="002D05D8">
        <w:rPr>
          <w:rFonts w:ascii="Verdana" w:hAnsi="Verdana"/>
          <w:color w:val="000000"/>
          <w:sz w:val="16"/>
          <w:szCs w:val="16"/>
        </w:rPr>
        <w:t xml:space="preserve"> a total of 17 kinder teachers from the District 2 of </w:t>
      </w:r>
      <w:proofErr w:type="spellStart"/>
      <w:r w:rsidRPr="002D05D8">
        <w:rPr>
          <w:rFonts w:ascii="Verdana" w:hAnsi="Verdana"/>
          <w:color w:val="000000"/>
          <w:sz w:val="16"/>
          <w:szCs w:val="16"/>
        </w:rPr>
        <w:t>Tayasan</w:t>
      </w:r>
      <w:proofErr w:type="spellEnd"/>
      <w:r w:rsidRPr="002D05D8">
        <w:rPr>
          <w:rFonts w:ascii="Verdana" w:hAnsi="Verdana"/>
          <w:color w:val="000000"/>
          <w:sz w:val="16"/>
          <w:szCs w:val="16"/>
        </w:rPr>
        <w:t xml:space="preserve"> comprising 58.62% of the total population. Therefore, a total of 30 respondents were considered in this study.</w:t>
      </w:r>
    </w:p>
    <w:p w14:paraId="1CE8A30A" w14:textId="77777777" w:rsidR="00F43625" w:rsidRPr="002D05D8" w:rsidRDefault="00F43625" w:rsidP="002D05D8">
      <w:pPr>
        <w:pStyle w:val="NoSpacing"/>
        <w:jc w:val="both"/>
        <w:rPr>
          <w:rFonts w:ascii="Verdana" w:hAnsi="Verdana"/>
          <w:color w:val="FF0000"/>
          <w:sz w:val="16"/>
          <w:szCs w:val="16"/>
        </w:rPr>
      </w:pPr>
    </w:p>
    <w:p w14:paraId="64F0DD95"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1</w:t>
      </w:r>
    </w:p>
    <w:p w14:paraId="2C5FFB0B" w14:textId="23C385D6"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Distribution of Respondents</w:t>
      </w:r>
    </w:p>
    <w:tbl>
      <w:tblPr>
        <w:tblStyle w:val="a0"/>
        <w:tblpPr w:leftFromText="180" w:rightFromText="180" w:vertAnchor="text" w:tblpY="21"/>
        <w:tblW w:w="86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40"/>
        <w:gridCol w:w="2840"/>
        <w:gridCol w:w="3060"/>
      </w:tblGrid>
      <w:tr w:rsidR="00FF4639" w:rsidRPr="002D05D8" w14:paraId="65F463A8" w14:textId="77777777">
        <w:tc>
          <w:tcPr>
            <w:tcW w:w="2740" w:type="dxa"/>
            <w:tcBorders>
              <w:top w:val="single" w:sz="4" w:space="0" w:color="000000"/>
              <w:bottom w:val="single" w:sz="4" w:space="0" w:color="000000"/>
            </w:tcBorders>
          </w:tcPr>
          <w:p w14:paraId="792EAA90"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color w:val="000000"/>
                <w:sz w:val="16"/>
                <w:szCs w:val="16"/>
              </w:rPr>
              <w:t xml:space="preserve">No. of School District per </w:t>
            </w:r>
            <w:r w:rsidRPr="002D05D8">
              <w:rPr>
                <w:rFonts w:ascii="Verdana" w:eastAsia="Bookman Old Style" w:hAnsi="Verdana"/>
                <w:sz w:val="16"/>
                <w:szCs w:val="16"/>
              </w:rPr>
              <w:t>District</w:t>
            </w:r>
          </w:p>
        </w:tc>
        <w:tc>
          <w:tcPr>
            <w:tcW w:w="2840" w:type="dxa"/>
            <w:tcBorders>
              <w:top w:val="single" w:sz="4" w:space="0" w:color="000000"/>
              <w:bottom w:val="single" w:sz="4" w:space="0" w:color="000000"/>
            </w:tcBorders>
          </w:tcPr>
          <w:p w14:paraId="0E5240CA"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 xml:space="preserve">Population </w:t>
            </w:r>
          </w:p>
          <w:p w14:paraId="048C3D35"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(N)</w:t>
            </w:r>
          </w:p>
        </w:tc>
        <w:tc>
          <w:tcPr>
            <w:tcW w:w="3060" w:type="dxa"/>
            <w:tcBorders>
              <w:top w:val="single" w:sz="4" w:space="0" w:color="000000"/>
              <w:bottom w:val="single" w:sz="4" w:space="0" w:color="000000"/>
            </w:tcBorders>
          </w:tcPr>
          <w:p w14:paraId="1314DA19"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Percentage</w:t>
            </w:r>
          </w:p>
          <w:p w14:paraId="21FF9B45"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w:t>
            </w:r>
          </w:p>
        </w:tc>
      </w:tr>
      <w:tr w:rsidR="00FF4639" w:rsidRPr="002D05D8" w14:paraId="2A89E912" w14:textId="77777777">
        <w:tc>
          <w:tcPr>
            <w:tcW w:w="2740" w:type="dxa"/>
            <w:tcBorders>
              <w:top w:val="single" w:sz="4" w:space="0" w:color="000000"/>
            </w:tcBorders>
          </w:tcPr>
          <w:p w14:paraId="6BA009B5"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District 1</w:t>
            </w:r>
          </w:p>
        </w:tc>
        <w:tc>
          <w:tcPr>
            <w:tcW w:w="2840" w:type="dxa"/>
            <w:tcBorders>
              <w:top w:val="single" w:sz="4" w:space="0" w:color="000000"/>
            </w:tcBorders>
          </w:tcPr>
          <w:p w14:paraId="75A1513F"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13</w:t>
            </w:r>
          </w:p>
        </w:tc>
        <w:tc>
          <w:tcPr>
            <w:tcW w:w="3060" w:type="dxa"/>
            <w:tcBorders>
              <w:top w:val="single" w:sz="4" w:space="0" w:color="000000"/>
            </w:tcBorders>
          </w:tcPr>
          <w:p w14:paraId="48B6DEB0"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41.40</w:t>
            </w:r>
          </w:p>
        </w:tc>
      </w:tr>
      <w:tr w:rsidR="00FF4639" w:rsidRPr="002D05D8" w14:paraId="0E3562EC" w14:textId="77777777">
        <w:tc>
          <w:tcPr>
            <w:tcW w:w="2740" w:type="dxa"/>
          </w:tcPr>
          <w:p w14:paraId="07BF16EF"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District 2</w:t>
            </w:r>
          </w:p>
        </w:tc>
        <w:tc>
          <w:tcPr>
            <w:tcW w:w="2840" w:type="dxa"/>
          </w:tcPr>
          <w:p w14:paraId="48DF7590"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17</w:t>
            </w:r>
          </w:p>
        </w:tc>
        <w:tc>
          <w:tcPr>
            <w:tcW w:w="3060" w:type="dxa"/>
          </w:tcPr>
          <w:p w14:paraId="3FADEBA1"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58.62</w:t>
            </w:r>
          </w:p>
        </w:tc>
      </w:tr>
      <w:tr w:rsidR="00FF4639" w:rsidRPr="002D05D8" w14:paraId="35BEB782" w14:textId="77777777">
        <w:trPr>
          <w:trHeight w:val="62"/>
        </w:trPr>
        <w:tc>
          <w:tcPr>
            <w:tcW w:w="2740" w:type="dxa"/>
            <w:tcBorders>
              <w:bottom w:val="single" w:sz="4" w:space="0" w:color="000000"/>
            </w:tcBorders>
          </w:tcPr>
          <w:p w14:paraId="3120ACA3"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Total</w:t>
            </w:r>
          </w:p>
        </w:tc>
        <w:tc>
          <w:tcPr>
            <w:tcW w:w="2840" w:type="dxa"/>
            <w:tcBorders>
              <w:bottom w:val="single" w:sz="4" w:space="0" w:color="000000"/>
            </w:tcBorders>
          </w:tcPr>
          <w:p w14:paraId="4D8BA5D5"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30</w:t>
            </w:r>
          </w:p>
        </w:tc>
        <w:tc>
          <w:tcPr>
            <w:tcW w:w="3060" w:type="dxa"/>
            <w:tcBorders>
              <w:bottom w:val="single" w:sz="4" w:space="0" w:color="000000"/>
            </w:tcBorders>
          </w:tcPr>
          <w:p w14:paraId="0165B433" w14:textId="77777777" w:rsidR="00FF4639" w:rsidRPr="002D05D8" w:rsidRDefault="00203DA7" w:rsidP="002D05D8">
            <w:pPr>
              <w:pStyle w:val="NoSpacing"/>
              <w:jc w:val="both"/>
              <w:rPr>
                <w:rFonts w:ascii="Verdana" w:eastAsia="Bookman Old Style" w:hAnsi="Verdana"/>
                <w:sz w:val="16"/>
                <w:szCs w:val="16"/>
              </w:rPr>
            </w:pPr>
            <w:r w:rsidRPr="002D05D8">
              <w:rPr>
                <w:rFonts w:ascii="Verdana" w:eastAsia="Bookman Old Style" w:hAnsi="Verdana"/>
                <w:sz w:val="16"/>
                <w:szCs w:val="16"/>
              </w:rPr>
              <w:t>100.00</w:t>
            </w:r>
          </w:p>
        </w:tc>
      </w:tr>
    </w:tbl>
    <w:p w14:paraId="7092CBCB" w14:textId="77777777" w:rsidR="00FF4639" w:rsidRPr="002D05D8" w:rsidRDefault="00FF4639" w:rsidP="002D05D8">
      <w:pPr>
        <w:pStyle w:val="NoSpacing"/>
        <w:jc w:val="both"/>
        <w:rPr>
          <w:rFonts w:ascii="Verdana" w:hAnsi="Verdana"/>
          <w:sz w:val="16"/>
          <w:szCs w:val="16"/>
        </w:rPr>
      </w:pPr>
    </w:p>
    <w:p w14:paraId="4AA120AF"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Data Gathering Instrument</w:t>
      </w:r>
    </w:p>
    <w:p w14:paraId="1CAB84CA" w14:textId="77777777" w:rsidR="00F43625" w:rsidRDefault="00F43625" w:rsidP="002D05D8">
      <w:pPr>
        <w:pStyle w:val="NoSpacing"/>
        <w:jc w:val="both"/>
        <w:rPr>
          <w:rFonts w:ascii="Verdana" w:hAnsi="Verdana"/>
          <w:sz w:val="16"/>
          <w:szCs w:val="16"/>
        </w:rPr>
      </w:pPr>
    </w:p>
    <w:p w14:paraId="226FAFD2" w14:textId="32590898"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A self-made instrument will be used in determining the challenges encountered by the kindergarten teachers using printed modular instruction.  The questionnaire is composed of two parts. Part I of the questionnaire involves the demographic data of the teacher-respondents which includes the </w:t>
      </w:r>
      <w:proofErr w:type="spellStart"/>
      <w:r w:rsidRPr="002D05D8">
        <w:rPr>
          <w:rFonts w:ascii="Verdana" w:hAnsi="Verdana"/>
          <w:sz w:val="16"/>
          <w:szCs w:val="16"/>
        </w:rPr>
        <w:t>plantilla</w:t>
      </w:r>
      <w:proofErr w:type="spellEnd"/>
      <w:r w:rsidRPr="002D05D8">
        <w:rPr>
          <w:rFonts w:ascii="Verdana" w:hAnsi="Verdana"/>
          <w:sz w:val="16"/>
          <w:szCs w:val="16"/>
        </w:rPr>
        <w:t xml:space="preserve"> position, length of service and educational qualification.</w:t>
      </w:r>
    </w:p>
    <w:p w14:paraId="31B8C163" w14:textId="7B11FD7D" w:rsidR="00FF4639" w:rsidRDefault="00203DA7" w:rsidP="002D05D8">
      <w:pPr>
        <w:pStyle w:val="NoSpacing"/>
        <w:jc w:val="both"/>
        <w:rPr>
          <w:rFonts w:ascii="Verdana" w:hAnsi="Verdana"/>
          <w:sz w:val="16"/>
          <w:szCs w:val="16"/>
        </w:rPr>
      </w:pPr>
      <w:r w:rsidRPr="002D05D8">
        <w:rPr>
          <w:rFonts w:ascii="Verdana" w:hAnsi="Verdana"/>
          <w:sz w:val="16"/>
          <w:szCs w:val="16"/>
        </w:rPr>
        <w:t xml:space="preserve">Part II determines the respondents’ degree of challenges by the kindergarten teachers using printed modular instruction in the areas of distribution and retrieval of Self-learning modules (alternative delivery mode), completion of printed modular instruction and Assessment (worksheet). There are </w:t>
      </w:r>
      <w:r w:rsidRPr="002D05D8">
        <w:rPr>
          <w:rFonts w:ascii="Verdana" w:hAnsi="Verdana"/>
          <w:color w:val="000000"/>
          <w:sz w:val="16"/>
          <w:szCs w:val="16"/>
        </w:rPr>
        <w:t xml:space="preserve">10 items </w:t>
      </w:r>
      <w:r w:rsidRPr="002D05D8">
        <w:rPr>
          <w:rFonts w:ascii="Verdana" w:hAnsi="Verdana"/>
          <w:sz w:val="16"/>
          <w:szCs w:val="16"/>
        </w:rPr>
        <w:t>per area of which will be measured using the following scale: such as 5-Very High Degree, 4-High Degree, 3-Moderate Degree, 2-Low Degree, and 1-Very Low Degree.</w:t>
      </w:r>
    </w:p>
    <w:p w14:paraId="7C36A8E1" w14:textId="77777777" w:rsidR="00F43625" w:rsidRPr="002D05D8" w:rsidRDefault="00F43625" w:rsidP="002D05D8">
      <w:pPr>
        <w:pStyle w:val="NoSpacing"/>
        <w:jc w:val="both"/>
        <w:rPr>
          <w:rFonts w:ascii="Verdana" w:hAnsi="Verdana"/>
          <w:sz w:val="16"/>
          <w:szCs w:val="16"/>
        </w:rPr>
      </w:pPr>
    </w:p>
    <w:p w14:paraId="17DFD25A" w14:textId="77777777" w:rsidR="00FF4639" w:rsidRPr="00F43625" w:rsidRDefault="00203DA7" w:rsidP="002D05D8">
      <w:pPr>
        <w:pStyle w:val="NoSpacing"/>
        <w:jc w:val="both"/>
        <w:rPr>
          <w:rFonts w:ascii="Verdana" w:hAnsi="Verdana"/>
          <w:b/>
          <w:bCs/>
          <w:i/>
          <w:sz w:val="16"/>
          <w:szCs w:val="16"/>
        </w:rPr>
      </w:pPr>
      <w:r w:rsidRPr="00F43625">
        <w:rPr>
          <w:rFonts w:ascii="Verdana" w:hAnsi="Verdana"/>
          <w:b/>
          <w:bCs/>
          <w:i/>
          <w:sz w:val="16"/>
          <w:szCs w:val="16"/>
        </w:rPr>
        <w:t>Validity</w:t>
      </w:r>
    </w:p>
    <w:p w14:paraId="0B09215C" w14:textId="77777777" w:rsidR="00F43625" w:rsidRDefault="00F43625" w:rsidP="002D05D8">
      <w:pPr>
        <w:pStyle w:val="NoSpacing"/>
        <w:jc w:val="both"/>
        <w:rPr>
          <w:rFonts w:ascii="Verdana" w:hAnsi="Verdana"/>
          <w:sz w:val="16"/>
          <w:szCs w:val="16"/>
        </w:rPr>
      </w:pPr>
    </w:p>
    <w:p w14:paraId="009582F1" w14:textId="4CA5ADCB"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A drafted questionnaire should always be ready for establishing validity. Validity means the degree to which a test or measuring instrument measure what is intends to measure (Good, 2015). Validity of a questionnaire can be established using a panel of experts which explore theoretical construct.  This form of validity exploits how well the idea of a theoretical construct is represented in an open measure or questionnaire. </w:t>
      </w:r>
    </w:p>
    <w:p w14:paraId="02CD0C87" w14:textId="78518D60" w:rsidR="00FF4639" w:rsidRPr="002D05D8" w:rsidRDefault="00203DA7" w:rsidP="002D05D8">
      <w:pPr>
        <w:pStyle w:val="NoSpacing"/>
        <w:jc w:val="both"/>
        <w:rPr>
          <w:rFonts w:ascii="Verdana" w:hAnsi="Verdana"/>
          <w:sz w:val="16"/>
          <w:szCs w:val="16"/>
        </w:rPr>
      </w:pPr>
      <w:r w:rsidRPr="002D05D8">
        <w:rPr>
          <w:rFonts w:ascii="Verdana" w:hAnsi="Verdana"/>
          <w:sz w:val="16"/>
          <w:szCs w:val="16"/>
        </w:rPr>
        <w:tab/>
      </w:r>
    </w:p>
    <w:p w14:paraId="64AFB1AE" w14:textId="64E99C2E" w:rsidR="00FF4639" w:rsidRDefault="00203DA7" w:rsidP="002D05D8">
      <w:pPr>
        <w:pStyle w:val="NoSpacing"/>
        <w:jc w:val="both"/>
        <w:rPr>
          <w:rFonts w:ascii="Verdana" w:hAnsi="Verdana"/>
          <w:color w:val="000000"/>
          <w:sz w:val="16"/>
          <w:szCs w:val="16"/>
        </w:rPr>
      </w:pPr>
      <w:r w:rsidRPr="002D05D8">
        <w:rPr>
          <w:rFonts w:ascii="Verdana" w:hAnsi="Verdana"/>
          <w:sz w:val="16"/>
          <w:szCs w:val="16"/>
        </w:rPr>
        <w:t xml:space="preserve">Checking of the instrument’s validity will be based on the criteria set forth by </w:t>
      </w:r>
      <w:proofErr w:type="spellStart"/>
      <w:r w:rsidRPr="002D05D8">
        <w:rPr>
          <w:rFonts w:ascii="Verdana" w:hAnsi="Verdana"/>
          <w:sz w:val="16"/>
          <w:szCs w:val="16"/>
        </w:rPr>
        <w:t>Calter</w:t>
      </w:r>
      <w:proofErr w:type="spellEnd"/>
      <w:r w:rsidRPr="002D05D8">
        <w:rPr>
          <w:rFonts w:ascii="Verdana" w:hAnsi="Verdana"/>
          <w:sz w:val="16"/>
          <w:szCs w:val="16"/>
        </w:rPr>
        <w:t xml:space="preserve"> V. Good and Douglas F. </w:t>
      </w:r>
      <w:proofErr w:type="spellStart"/>
      <w:r w:rsidRPr="002D05D8">
        <w:rPr>
          <w:rFonts w:ascii="Verdana" w:hAnsi="Verdana"/>
          <w:sz w:val="16"/>
          <w:szCs w:val="16"/>
        </w:rPr>
        <w:t>Scates</w:t>
      </w:r>
      <w:proofErr w:type="spellEnd"/>
      <w:r w:rsidRPr="002D05D8">
        <w:rPr>
          <w:rFonts w:ascii="Verdana" w:hAnsi="Verdana"/>
          <w:sz w:val="16"/>
          <w:szCs w:val="16"/>
        </w:rPr>
        <w:t xml:space="preserve">. The interpretation are as follows: Excellent (4.21-5.00), Very Good (3.41-4.20); Good (2.61-3.40), Fair (1.81-2.60), and Poor (1.00-1.80). </w:t>
      </w:r>
      <w:r w:rsidRPr="002D05D8">
        <w:rPr>
          <w:rFonts w:ascii="Verdana" w:hAnsi="Verdana"/>
          <w:color w:val="000000"/>
          <w:sz w:val="16"/>
          <w:szCs w:val="16"/>
        </w:rPr>
        <w:t>The result of the validity was 4.5 interpreted as Excellent.</w:t>
      </w:r>
    </w:p>
    <w:p w14:paraId="711981A0" w14:textId="77777777" w:rsidR="00F43625" w:rsidRPr="00F43625" w:rsidRDefault="00F43625" w:rsidP="002D05D8">
      <w:pPr>
        <w:pStyle w:val="NoSpacing"/>
        <w:jc w:val="both"/>
        <w:rPr>
          <w:rFonts w:ascii="Verdana" w:hAnsi="Verdana"/>
          <w:sz w:val="16"/>
          <w:szCs w:val="16"/>
        </w:rPr>
      </w:pPr>
    </w:p>
    <w:p w14:paraId="434053F0" w14:textId="77777777" w:rsidR="00FF4639" w:rsidRPr="00F43625" w:rsidRDefault="00203DA7" w:rsidP="002D05D8">
      <w:pPr>
        <w:pStyle w:val="NoSpacing"/>
        <w:jc w:val="both"/>
        <w:rPr>
          <w:rFonts w:ascii="Verdana" w:hAnsi="Verdana"/>
          <w:b/>
          <w:bCs/>
          <w:i/>
          <w:sz w:val="16"/>
          <w:szCs w:val="16"/>
        </w:rPr>
      </w:pPr>
      <w:r w:rsidRPr="00F43625">
        <w:rPr>
          <w:rFonts w:ascii="Verdana" w:hAnsi="Verdana"/>
          <w:b/>
          <w:bCs/>
          <w:i/>
          <w:sz w:val="16"/>
          <w:szCs w:val="16"/>
        </w:rPr>
        <w:t>Reliability</w:t>
      </w:r>
    </w:p>
    <w:p w14:paraId="4CF7B69F" w14:textId="77777777" w:rsidR="00F43625" w:rsidRDefault="00F43625" w:rsidP="002D05D8">
      <w:pPr>
        <w:pStyle w:val="NoSpacing"/>
        <w:jc w:val="both"/>
        <w:rPr>
          <w:rFonts w:ascii="Verdana" w:hAnsi="Verdana"/>
          <w:sz w:val="16"/>
          <w:szCs w:val="16"/>
        </w:rPr>
      </w:pPr>
    </w:p>
    <w:p w14:paraId="3320F8DB" w14:textId="2D46FC0C" w:rsidR="00FF4639" w:rsidRPr="00F43625" w:rsidRDefault="00203DA7" w:rsidP="002D05D8">
      <w:pPr>
        <w:pStyle w:val="NoSpacing"/>
        <w:jc w:val="both"/>
        <w:rPr>
          <w:rFonts w:ascii="Verdana" w:hAnsi="Verdana"/>
          <w:sz w:val="16"/>
          <w:szCs w:val="16"/>
        </w:rPr>
      </w:pPr>
      <w:r w:rsidRPr="002D05D8">
        <w:rPr>
          <w:rFonts w:ascii="Verdana" w:hAnsi="Verdana"/>
          <w:sz w:val="16"/>
          <w:szCs w:val="16"/>
        </w:rPr>
        <w:t>Reliability is an extent to which a questionnaire, test, observation or any measurement procedure produces the same results on repeated trials (</w:t>
      </w:r>
      <w:proofErr w:type="spellStart"/>
      <w:r w:rsidRPr="002D05D8">
        <w:rPr>
          <w:rFonts w:ascii="Verdana" w:hAnsi="Verdana"/>
          <w:sz w:val="16"/>
          <w:szCs w:val="16"/>
        </w:rPr>
        <w:t>Bolarinwa</w:t>
      </w:r>
      <w:proofErr w:type="spellEnd"/>
      <w:r w:rsidRPr="002D05D8">
        <w:rPr>
          <w:rFonts w:ascii="Verdana" w:hAnsi="Verdana"/>
          <w:sz w:val="16"/>
          <w:szCs w:val="16"/>
        </w:rPr>
        <w:t xml:space="preserve">, 2016).  In short, it is the reliability of consistency of scores over time across raters.  Reliability of the questionnaire is to be carried out using a pilot test.  </w:t>
      </w:r>
      <w:r w:rsidRPr="002D05D8">
        <w:rPr>
          <w:rFonts w:ascii="Verdana" w:hAnsi="Verdana"/>
          <w:color w:val="000000"/>
          <w:sz w:val="16"/>
          <w:szCs w:val="16"/>
        </w:rPr>
        <w:t xml:space="preserve">To be reliable, the obtained value of </w:t>
      </w:r>
      <w:r w:rsidRPr="002D05D8">
        <w:rPr>
          <w:rFonts w:ascii="Verdana" w:hAnsi="Verdana"/>
          <w:color w:val="000000"/>
          <w:sz w:val="16"/>
          <w:szCs w:val="16"/>
        </w:rPr>
        <w:lastRenderedPageBreak/>
        <w:t xml:space="preserve">the tests must be from 0.70 to 1.00. The reliability index of the research instrument used in this study is 0.957 interpreted as excellent. Therefore, the result of the reliability test of this study is reliable and valid. </w:t>
      </w:r>
    </w:p>
    <w:p w14:paraId="3AA72E87" w14:textId="77777777" w:rsidR="00F43625" w:rsidRPr="002D05D8" w:rsidRDefault="00F43625" w:rsidP="002D05D8">
      <w:pPr>
        <w:pStyle w:val="NoSpacing"/>
        <w:jc w:val="both"/>
        <w:rPr>
          <w:rFonts w:ascii="Verdana" w:hAnsi="Verdana"/>
          <w:color w:val="000000"/>
          <w:sz w:val="16"/>
          <w:szCs w:val="16"/>
        </w:rPr>
      </w:pPr>
    </w:p>
    <w:p w14:paraId="12F7C067" w14:textId="77777777" w:rsidR="00FF4639" w:rsidRPr="00F43625" w:rsidRDefault="00203DA7" w:rsidP="002D05D8">
      <w:pPr>
        <w:pStyle w:val="NoSpacing"/>
        <w:jc w:val="both"/>
        <w:rPr>
          <w:rFonts w:ascii="Verdana" w:hAnsi="Verdana"/>
          <w:b/>
          <w:bCs/>
          <w:color w:val="000000"/>
          <w:sz w:val="16"/>
          <w:szCs w:val="16"/>
        </w:rPr>
      </w:pPr>
      <w:r w:rsidRPr="00F43625">
        <w:rPr>
          <w:rFonts w:ascii="Verdana" w:hAnsi="Verdana"/>
          <w:b/>
          <w:bCs/>
          <w:color w:val="000000"/>
          <w:sz w:val="16"/>
          <w:szCs w:val="16"/>
        </w:rPr>
        <w:t>Data Gathering Procedure</w:t>
      </w:r>
    </w:p>
    <w:p w14:paraId="147C6415" w14:textId="77777777" w:rsidR="00F43625" w:rsidRDefault="00F43625" w:rsidP="002D05D8">
      <w:pPr>
        <w:pStyle w:val="NoSpacing"/>
        <w:jc w:val="both"/>
        <w:rPr>
          <w:rFonts w:ascii="Verdana" w:hAnsi="Verdana"/>
          <w:sz w:val="16"/>
          <w:szCs w:val="16"/>
        </w:rPr>
      </w:pPr>
    </w:p>
    <w:p w14:paraId="16D1347C" w14:textId="50F69244"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After the validity and reliability test will be administered and found out that the research instrument was valid and reliable, the researcher in the gathering data will send a letter to the Public Schools District Supervisor asking permission to conduct the study entitled “Challenges Encountered by the Kindergarten Teachers using Printed Modular Instruction: Basis for an Intervention Plan”. After the approval of the PSD, the researcher will conduct the instrument to the </w:t>
      </w:r>
      <w:proofErr w:type="spellStart"/>
      <w:proofErr w:type="gramStart"/>
      <w:r w:rsidRPr="002D05D8">
        <w:rPr>
          <w:rFonts w:ascii="Verdana" w:hAnsi="Verdana"/>
          <w:sz w:val="16"/>
          <w:szCs w:val="16"/>
        </w:rPr>
        <w:t>respondents.Data</w:t>
      </w:r>
      <w:proofErr w:type="spellEnd"/>
      <w:proofErr w:type="gramEnd"/>
      <w:r w:rsidRPr="002D05D8">
        <w:rPr>
          <w:rFonts w:ascii="Verdana" w:hAnsi="Verdana"/>
          <w:sz w:val="16"/>
          <w:szCs w:val="16"/>
        </w:rPr>
        <w:t xml:space="preserve"> will be collected through the said link.  They will be organized and treated statistically for analysis and interpretation</w:t>
      </w:r>
      <w:r w:rsidR="00F43625">
        <w:rPr>
          <w:rFonts w:ascii="Verdana" w:hAnsi="Verdana"/>
          <w:sz w:val="16"/>
          <w:szCs w:val="16"/>
        </w:rPr>
        <w:t xml:space="preserve"> </w:t>
      </w:r>
      <w:r w:rsidRPr="002D05D8">
        <w:rPr>
          <w:rFonts w:ascii="Verdana" w:hAnsi="Verdana"/>
          <w:sz w:val="16"/>
          <w:szCs w:val="16"/>
        </w:rPr>
        <w:t>The researcher wrote a permission letter to the school’s district supervisor and district in-charge for the conduct of the study.  After permission was granted, she proceeded to the administration of the questionnaires which she floated through messenger Group Chat created for such purpose. Accomplished questionnaires were collected through the researcher’s email or messenger.</w:t>
      </w:r>
    </w:p>
    <w:p w14:paraId="72D73835"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Data collected were organized and treated statistically for analysis and interpretation through the aid of SPSS.</w:t>
      </w:r>
    </w:p>
    <w:p w14:paraId="45944E2D" w14:textId="77777777" w:rsidR="00FF4639" w:rsidRPr="002D05D8" w:rsidRDefault="00FF4639" w:rsidP="002D05D8">
      <w:pPr>
        <w:pStyle w:val="NoSpacing"/>
        <w:jc w:val="both"/>
        <w:rPr>
          <w:rFonts w:ascii="Verdana" w:hAnsi="Verdana"/>
          <w:sz w:val="16"/>
          <w:szCs w:val="16"/>
        </w:rPr>
      </w:pPr>
      <w:bookmarkStart w:id="52" w:name="_55msxj717lw1" w:colFirst="0" w:colLast="0"/>
      <w:bookmarkEnd w:id="52"/>
    </w:p>
    <w:p w14:paraId="6587F72D"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Research Ethics Protocol</w:t>
      </w:r>
    </w:p>
    <w:p w14:paraId="696452E3" w14:textId="77777777" w:rsidR="00F43625" w:rsidRDefault="00F43625" w:rsidP="002D05D8">
      <w:pPr>
        <w:pStyle w:val="NoSpacing"/>
        <w:jc w:val="both"/>
        <w:rPr>
          <w:rFonts w:ascii="Verdana" w:hAnsi="Verdana"/>
          <w:sz w:val="16"/>
          <w:szCs w:val="16"/>
        </w:rPr>
      </w:pPr>
    </w:p>
    <w:p w14:paraId="2C226997" w14:textId="1E562208"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Participants’ personal demographic information results were collected and were noted in the data capturing sheet. Informed consent via verbal communication was elicited with the respondents. They read and understood the provided information and can ask questions. Moreover, their participation was voluntary, and they were free to withdraw without giving any reasons. The respondents were assured that there would be no risks of harm will experience before, during, or after participating in the research. The data and information used in the study were treated with strict confidentiality. No statement regarding the participant’s identity was disclosed unnecessarily in this study. After the data gathering, since there was no need, debriefing was not done by the researcher anymore, as cited in the Data Privacy Act. </w:t>
      </w:r>
    </w:p>
    <w:p w14:paraId="72219ECF" w14:textId="77777777" w:rsidR="00F43625" w:rsidRDefault="00F43625" w:rsidP="002D05D8">
      <w:pPr>
        <w:pStyle w:val="NoSpacing"/>
        <w:jc w:val="both"/>
        <w:rPr>
          <w:rFonts w:ascii="Verdana" w:hAnsi="Verdana"/>
          <w:sz w:val="16"/>
          <w:szCs w:val="16"/>
        </w:rPr>
      </w:pPr>
    </w:p>
    <w:p w14:paraId="3F39A371" w14:textId="48CCC154"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Analytical Schemes</w:t>
      </w:r>
    </w:p>
    <w:p w14:paraId="5A500136" w14:textId="77777777" w:rsidR="00F43625" w:rsidRDefault="00F43625" w:rsidP="002D05D8">
      <w:pPr>
        <w:pStyle w:val="NoSpacing"/>
        <w:jc w:val="both"/>
        <w:rPr>
          <w:rFonts w:ascii="Verdana" w:hAnsi="Verdana"/>
          <w:sz w:val="16"/>
          <w:szCs w:val="16"/>
        </w:rPr>
      </w:pPr>
    </w:p>
    <w:p w14:paraId="213FFADF" w14:textId="060DCBCC"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The analyses of the data involved in this study were descriptive and comparative analytical schemes: </w:t>
      </w:r>
    </w:p>
    <w:p w14:paraId="2E88082B" w14:textId="77777777" w:rsidR="00FF4639" w:rsidRPr="002D05D8" w:rsidRDefault="00203DA7" w:rsidP="002D05D8">
      <w:pPr>
        <w:pStyle w:val="NoSpacing"/>
        <w:jc w:val="both"/>
        <w:rPr>
          <w:rFonts w:ascii="Verdana" w:hAnsi="Verdana"/>
          <w:sz w:val="16"/>
          <w:szCs w:val="16"/>
        </w:rPr>
      </w:pPr>
      <w:r w:rsidRPr="002D05D8">
        <w:rPr>
          <w:rFonts w:ascii="Verdana" w:hAnsi="Verdana"/>
          <w:color w:val="000000"/>
          <w:sz w:val="16"/>
          <w:szCs w:val="16"/>
        </w:rPr>
        <w:t xml:space="preserve">Objective No. 1 which aimed to identify the profile of the respondents in terms of </w:t>
      </w:r>
      <w:proofErr w:type="spellStart"/>
      <w:r w:rsidRPr="002D05D8">
        <w:rPr>
          <w:rFonts w:ascii="Verdana" w:hAnsi="Verdana"/>
          <w:color w:val="000000"/>
          <w:sz w:val="16"/>
          <w:szCs w:val="16"/>
        </w:rPr>
        <w:t>plantilla</w:t>
      </w:r>
      <w:proofErr w:type="spellEnd"/>
      <w:r w:rsidRPr="002D05D8">
        <w:rPr>
          <w:rFonts w:ascii="Verdana" w:hAnsi="Verdana"/>
          <w:color w:val="000000"/>
          <w:sz w:val="16"/>
          <w:szCs w:val="16"/>
        </w:rPr>
        <w:t xml:space="preserve"> position, length of service and educational qualification used the descriptive analytical scheme.</w:t>
      </w:r>
    </w:p>
    <w:p w14:paraId="6AD8E915" w14:textId="77777777" w:rsidR="00F43625" w:rsidRDefault="00F43625" w:rsidP="002D05D8">
      <w:pPr>
        <w:pStyle w:val="NoSpacing"/>
        <w:jc w:val="both"/>
        <w:rPr>
          <w:rFonts w:ascii="Verdana" w:hAnsi="Verdana"/>
          <w:color w:val="000000"/>
          <w:sz w:val="16"/>
          <w:szCs w:val="16"/>
        </w:rPr>
      </w:pPr>
    </w:p>
    <w:p w14:paraId="33AE1437" w14:textId="0538B087" w:rsidR="00FF4639" w:rsidRPr="002D05D8" w:rsidRDefault="00203DA7" w:rsidP="002D05D8">
      <w:pPr>
        <w:pStyle w:val="NoSpacing"/>
        <w:jc w:val="both"/>
        <w:rPr>
          <w:rFonts w:ascii="Verdana" w:hAnsi="Verdana"/>
          <w:sz w:val="16"/>
          <w:szCs w:val="16"/>
        </w:rPr>
      </w:pPr>
      <w:r w:rsidRPr="002D05D8">
        <w:rPr>
          <w:rFonts w:ascii="Verdana" w:hAnsi="Verdana"/>
          <w:color w:val="000000"/>
          <w:sz w:val="16"/>
          <w:szCs w:val="16"/>
        </w:rPr>
        <w:t>Objective No. 2 which aimed to determine the degree of challenges encountered by the kindergarten teachers using printed modular instruction in terms of distribution and retrieval of self-learning modules, completion of printed modular instruction and assessment (worksheet) utilized the descriptive analytical scheme.</w:t>
      </w:r>
    </w:p>
    <w:p w14:paraId="3166C6F6" w14:textId="77777777" w:rsidR="00F43625" w:rsidRDefault="00F43625" w:rsidP="002D05D8">
      <w:pPr>
        <w:pStyle w:val="NoSpacing"/>
        <w:jc w:val="both"/>
        <w:rPr>
          <w:rFonts w:ascii="Verdana" w:hAnsi="Verdana"/>
          <w:color w:val="000000"/>
          <w:sz w:val="16"/>
          <w:szCs w:val="16"/>
        </w:rPr>
      </w:pPr>
    </w:p>
    <w:p w14:paraId="384A5D78" w14:textId="1E72B3C1" w:rsidR="00FF4639" w:rsidRPr="002D05D8" w:rsidRDefault="00203DA7" w:rsidP="002D05D8">
      <w:pPr>
        <w:pStyle w:val="NoSpacing"/>
        <w:jc w:val="both"/>
        <w:rPr>
          <w:rFonts w:ascii="Verdana" w:hAnsi="Verdana"/>
          <w:sz w:val="16"/>
          <w:szCs w:val="16"/>
        </w:rPr>
      </w:pPr>
      <w:r w:rsidRPr="002D05D8">
        <w:rPr>
          <w:rFonts w:ascii="Verdana" w:hAnsi="Verdana"/>
          <w:color w:val="000000"/>
          <w:sz w:val="16"/>
          <w:szCs w:val="16"/>
        </w:rPr>
        <w:t>Objective No. 3 which determined the degree of challenges encountered by the kindergarten teachers using printed modular instruction when they are</w:t>
      </w:r>
      <w:r w:rsidRPr="002D05D8">
        <w:rPr>
          <w:rFonts w:ascii="Verdana" w:hAnsi="Verdana"/>
          <w:color w:val="FF0000"/>
          <w:sz w:val="16"/>
          <w:szCs w:val="16"/>
        </w:rPr>
        <w:t xml:space="preserve"> </w:t>
      </w:r>
      <w:r w:rsidRPr="002D05D8">
        <w:rPr>
          <w:rFonts w:ascii="Verdana" w:hAnsi="Verdana"/>
          <w:color w:val="000000"/>
          <w:sz w:val="16"/>
          <w:szCs w:val="16"/>
        </w:rPr>
        <w:t>grouped according to the aforementioned variables employed the descriptive analytical scheme.</w:t>
      </w:r>
    </w:p>
    <w:p w14:paraId="3CE68533" w14:textId="77777777" w:rsidR="00F43625" w:rsidRDefault="00F43625" w:rsidP="002D05D8">
      <w:pPr>
        <w:pStyle w:val="NoSpacing"/>
        <w:jc w:val="both"/>
        <w:rPr>
          <w:rFonts w:ascii="Verdana" w:hAnsi="Verdana"/>
          <w:color w:val="000000"/>
          <w:sz w:val="16"/>
          <w:szCs w:val="16"/>
        </w:rPr>
      </w:pPr>
    </w:p>
    <w:p w14:paraId="17F0961E" w14:textId="4EEB88A8" w:rsidR="00FF4639" w:rsidRPr="002D05D8" w:rsidRDefault="00203DA7" w:rsidP="002D05D8">
      <w:pPr>
        <w:pStyle w:val="NoSpacing"/>
        <w:jc w:val="both"/>
        <w:rPr>
          <w:rFonts w:ascii="Verdana" w:hAnsi="Verdana"/>
          <w:sz w:val="16"/>
          <w:szCs w:val="16"/>
        </w:rPr>
      </w:pPr>
      <w:r w:rsidRPr="002D05D8">
        <w:rPr>
          <w:rFonts w:ascii="Verdana" w:hAnsi="Verdana"/>
          <w:color w:val="000000"/>
          <w:sz w:val="16"/>
          <w:szCs w:val="16"/>
        </w:rPr>
        <w:t>Objective No. 4 which unfurled if there is a significant difference in the degree of challenges encountered by the kindergarten teachers using printed modular instruction when they are</w:t>
      </w:r>
      <w:r w:rsidRPr="002D05D8">
        <w:rPr>
          <w:rFonts w:ascii="Verdana" w:hAnsi="Verdana"/>
          <w:color w:val="FF0000"/>
          <w:sz w:val="16"/>
          <w:szCs w:val="16"/>
        </w:rPr>
        <w:t xml:space="preserve"> </w:t>
      </w:r>
      <w:r w:rsidRPr="002D05D8">
        <w:rPr>
          <w:rFonts w:ascii="Verdana" w:hAnsi="Verdana"/>
          <w:color w:val="000000"/>
          <w:sz w:val="16"/>
          <w:szCs w:val="16"/>
        </w:rPr>
        <w:t>grouped and compared according to the aforementioned variables used the comparative analytical scheme.</w:t>
      </w:r>
    </w:p>
    <w:p w14:paraId="37F48062" w14:textId="77777777" w:rsidR="00F43625" w:rsidRDefault="00F43625" w:rsidP="002D05D8">
      <w:pPr>
        <w:pStyle w:val="NoSpacing"/>
        <w:jc w:val="both"/>
        <w:rPr>
          <w:rFonts w:ascii="Verdana" w:hAnsi="Verdana"/>
          <w:color w:val="000000"/>
          <w:sz w:val="16"/>
          <w:szCs w:val="16"/>
        </w:rPr>
      </w:pPr>
    </w:p>
    <w:p w14:paraId="242ABBB0" w14:textId="558101DC" w:rsidR="00FF4639" w:rsidRPr="00F43625" w:rsidRDefault="00F43625" w:rsidP="002D05D8">
      <w:pPr>
        <w:pStyle w:val="NoSpacing"/>
        <w:jc w:val="both"/>
        <w:rPr>
          <w:rFonts w:ascii="Verdana" w:hAnsi="Verdana"/>
          <w:b/>
          <w:bCs/>
          <w:color w:val="000000"/>
          <w:sz w:val="16"/>
          <w:szCs w:val="16"/>
        </w:rPr>
      </w:pPr>
      <w:r w:rsidRPr="00F43625">
        <w:rPr>
          <w:rFonts w:ascii="Verdana" w:hAnsi="Verdana"/>
          <w:b/>
          <w:bCs/>
          <w:color w:val="000000"/>
          <w:sz w:val="16"/>
          <w:szCs w:val="16"/>
        </w:rPr>
        <w:t>Results and Discussion:</w:t>
      </w:r>
    </w:p>
    <w:p w14:paraId="166F2482" w14:textId="1BD22B2C"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This </w:t>
      </w:r>
      <w:r w:rsidR="00F43625">
        <w:rPr>
          <w:rFonts w:ascii="Verdana" w:hAnsi="Verdana"/>
          <w:color w:val="000000"/>
          <w:sz w:val="16"/>
          <w:szCs w:val="16"/>
        </w:rPr>
        <w:t>section</w:t>
      </w:r>
      <w:r w:rsidRPr="002D05D8">
        <w:rPr>
          <w:rFonts w:ascii="Verdana" w:hAnsi="Verdana"/>
          <w:color w:val="000000"/>
          <w:sz w:val="16"/>
          <w:szCs w:val="16"/>
        </w:rPr>
        <w:t xml:space="preserve"> deals with the presentation, analysis, and interpretation of data gathered to carry out the objectives of this study. All these were made possible by following certain procedures to give the exact data and solution to each problem.</w:t>
      </w:r>
    </w:p>
    <w:p w14:paraId="68277E74" w14:textId="77777777" w:rsidR="00F43625" w:rsidRDefault="00F43625" w:rsidP="002D05D8">
      <w:pPr>
        <w:pStyle w:val="NoSpacing"/>
        <w:jc w:val="both"/>
        <w:rPr>
          <w:rFonts w:ascii="Verdana" w:hAnsi="Verdana"/>
          <w:color w:val="000000"/>
          <w:sz w:val="16"/>
          <w:szCs w:val="16"/>
        </w:rPr>
      </w:pPr>
    </w:p>
    <w:p w14:paraId="40D85356" w14:textId="68CEFF5D" w:rsidR="00FF4639" w:rsidRPr="00F43625" w:rsidRDefault="00203DA7" w:rsidP="002D05D8">
      <w:pPr>
        <w:pStyle w:val="NoSpacing"/>
        <w:jc w:val="both"/>
        <w:rPr>
          <w:rFonts w:ascii="Verdana" w:hAnsi="Verdana"/>
          <w:b/>
          <w:bCs/>
          <w:color w:val="000000"/>
          <w:sz w:val="16"/>
          <w:szCs w:val="16"/>
        </w:rPr>
      </w:pPr>
      <w:r w:rsidRPr="00F43625">
        <w:rPr>
          <w:rFonts w:ascii="Verdana" w:hAnsi="Verdana"/>
          <w:b/>
          <w:bCs/>
          <w:color w:val="000000"/>
          <w:sz w:val="16"/>
          <w:szCs w:val="16"/>
        </w:rPr>
        <w:t>Profile of Respondents in Terms of Variables Plantilla Position, Length of Service, and Educational Qualification</w:t>
      </w:r>
    </w:p>
    <w:p w14:paraId="4601E85A" w14:textId="77777777" w:rsidR="00FF4639" w:rsidRPr="002D05D8" w:rsidRDefault="00FF4639" w:rsidP="002D05D8">
      <w:pPr>
        <w:pStyle w:val="NoSpacing"/>
        <w:jc w:val="both"/>
        <w:rPr>
          <w:rFonts w:ascii="Verdana" w:hAnsi="Verdana"/>
          <w:color w:val="000000"/>
          <w:sz w:val="16"/>
          <w:szCs w:val="16"/>
        </w:rPr>
      </w:pPr>
    </w:p>
    <w:p w14:paraId="523BA3EE" w14:textId="77777777" w:rsidR="00FF4639" w:rsidRPr="00F43625" w:rsidRDefault="00203DA7" w:rsidP="002D05D8">
      <w:pPr>
        <w:pStyle w:val="NoSpacing"/>
        <w:jc w:val="both"/>
        <w:rPr>
          <w:rFonts w:ascii="Verdana" w:hAnsi="Verdana"/>
          <w:b/>
          <w:bCs/>
          <w:color w:val="000000"/>
          <w:sz w:val="16"/>
          <w:szCs w:val="16"/>
        </w:rPr>
      </w:pPr>
      <w:r w:rsidRPr="00F43625">
        <w:rPr>
          <w:rFonts w:ascii="Verdana" w:hAnsi="Verdana"/>
          <w:b/>
          <w:bCs/>
          <w:color w:val="000000"/>
          <w:sz w:val="16"/>
          <w:szCs w:val="16"/>
        </w:rPr>
        <w:t>Table 2</w:t>
      </w:r>
    </w:p>
    <w:p w14:paraId="63B3F391" w14:textId="4E2B2904"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Profile of the Respondents </w:t>
      </w:r>
    </w:p>
    <w:tbl>
      <w:tblPr>
        <w:tblStyle w:val="a1"/>
        <w:tblW w:w="86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81"/>
        <w:gridCol w:w="3352"/>
        <w:gridCol w:w="1529"/>
        <w:gridCol w:w="1778"/>
      </w:tblGrid>
      <w:tr w:rsidR="00FF4639" w:rsidRPr="002D05D8" w14:paraId="50A9181B" w14:textId="77777777">
        <w:tc>
          <w:tcPr>
            <w:tcW w:w="1981" w:type="dxa"/>
            <w:tcBorders>
              <w:top w:val="single" w:sz="4" w:space="0" w:color="000000"/>
              <w:bottom w:val="single" w:sz="4" w:space="0" w:color="000000"/>
            </w:tcBorders>
            <w:vAlign w:val="center"/>
          </w:tcPr>
          <w:p w14:paraId="0993EAE1"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Variable</w:t>
            </w:r>
          </w:p>
        </w:tc>
        <w:tc>
          <w:tcPr>
            <w:tcW w:w="3352" w:type="dxa"/>
            <w:tcBorders>
              <w:top w:val="single" w:sz="4" w:space="0" w:color="000000"/>
              <w:bottom w:val="single" w:sz="4" w:space="0" w:color="000000"/>
            </w:tcBorders>
            <w:vAlign w:val="center"/>
          </w:tcPr>
          <w:p w14:paraId="0AA66E1E"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Category</w:t>
            </w:r>
          </w:p>
        </w:tc>
        <w:tc>
          <w:tcPr>
            <w:tcW w:w="1529" w:type="dxa"/>
            <w:tcBorders>
              <w:top w:val="single" w:sz="4" w:space="0" w:color="000000"/>
              <w:bottom w:val="single" w:sz="4" w:space="0" w:color="000000"/>
            </w:tcBorders>
            <w:vAlign w:val="center"/>
          </w:tcPr>
          <w:p w14:paraId="2DDB271A"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Frequency</w:t>
            </w:r>
          </w:p>
        </w:tc>
        <w:tc>
          <w:tcPr>
            <w:tcW w:w="1778" w:type="dxa"/>
            <w:tcBorders>
              <w:top w:val="single" w:sz="4" w:space="0" w:color="000000"/>
              <w:bottom w:val="single" w:sz="4" w:space="0" w:color="000000"/>
            </w:tcBorders>
            <w:vAlign w:val="center"/>
          </w:tcPr>
          <w:p w14:paraId="4B77DEBF"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Percentage</w:t>
            </w:r>
          </w:p>
        </w:tc>
      </w:tr>
      <w:tr w:rsidR="00FF4639" w:rsidRPr="002D05D8" w14:paraId="55C7BDDF" w14:textId="77777777">
        <w:trPr>
          <w:trHeight w:val="20"/>
        </w:trPr>
        <w:tc>
          <w:tcPr>
            <w:tcW w:w="1981" w:type="dxa"/>
            <w:vMerge w:val="restart"/>
            <w:tcBorders>
              <w:top w:val="single" w:sz="4" w:space="0" w:color="000000"/>
            </w:tcBorders>
            <w:vAlign w:val="center"/>
          </w:tcPr>
          <w:p w14:paraId="020EB208"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Plantilla Position </w:t>
            </w:r>
          </w:p>
        </w:tc>
        <w:tc>
          <w:tcPr>
            <w:tcW w:w="3352" w:type="dxa"/>
            <w:tcBorders>
              <w:top w:val="single" w:sz="4" w:space="0" w:color="000000"/>
            </w:tcBorders>
          </w:tcPr>
          <w:p w14:paraId="08D097CE" w14:textId="77777777" w:rsidR="00FF4639" w:rsidRPr="002D05D8" w:rsidRDefault="00FF4639" w:rsidP="002D05D8">
            <w:pPr>
              <w:pStyle w:val="NoSpacing"/>
              <w:jc w:val="both"/>
              <w:rPr>
                <w:rFonts w:ascii="Verdana" w:hAnsi="Verdana"/>
                <w:color w:val="000000"/>
                <w:sz w:val="16"/>
                <w:szCs w:val="16"/>
              </w:rPr>
            </w:pPr>
          </w:p>
        </w:tc>
        <w:tc>
          <w:tcPr>
            <w:tcW w:w="1529" w:type="dxa"/>
            <w:tcBorders>
              <w:top w:val="single" w:sz="4" w:space="0" w:color="000000"/>
            </w:tcBorders>
          </w:tcPr>
          <w:p w14:paraId="455C6479" w14:textId="77777777" w:rsidR="00FF4639" w:rsidRPr="002D05D8" w:rsidRDefault="00FF4639" w:rsidP="002D05D8">
            <w:pPr>
              <w:pStyle w:val="NoSpacing"/>
              <w:jc w:val="both"/>
              <w:rPr>
                <w:rFonts w:ascii="Verdana" w:hAnsi="Verdana"/>
                <w:color w:val="000000"/>
                <w:sz w:val="16"/>
                <w:szCs w:val="16"/>
              </w:rPr>
            </w:pPr>
          </w:p>
        </w:tc>
        <w:tc>
          <w:tcPr>
            <w:tcW w:w="1778" w:type="dxa"/>
            <w:tcBorders>
              <w:top w:val="single" w:sz="4" w:space="0" w:color="000000"/>
            </w:tcBorders>
          </w:tcPr>
          <w:p w14:paraId="04874DFE" w14:textId="77777777" w:rsidR="00FF4639" w:rsidRPr="002D05D8" w:rsidRDefault="00FF4639" w:rsidP="002D05D8">
            <w:pPr>
              <w:pStyle w:val="NoSpacing"/>
              <w:jc w:val="both"/>
              <w:rPr>
                <w:rFonts w:ascii="Verdana" w:hAnsi="Verdana"/>
                <w:color w:val="000000"/>
                <w:sz w:val="16"/>
                <w:szCs w:val="16"/>
              </w:rPr>
            </w:pPr>
          </w:p>
        </w:tc>
      </w:tr>
      <w:tr w:rsidR="00FF4639" w:rsidRPr="002D05D8" w14:paraId="1BA7B951" w14:textId="77777777">
        <w:tc>
          <w:tcPr>
            <w:tcW w:w="1981" w:type="dxa"/>
            <w:vMerge/>
            <w:tcBorders>
              <w:top w:val="single" w:sz="4" w:space="0" w:color="000000"/>
            </w:tcBorders>
            <w:vAlign w:val="center"/>
          </w:tcPr>
          <w:p w14:paraId="6ACC017B" w14:textId="77777777" w:rsidR="00FF4639" w:rsidRPr="002D05D8" w:rsidRDefault="00FF4639" w:rsidP="002D05D8">
            <w:pPr>
              <w:pStyle w:val="NoSpacing"/>
              <w:jc w:val="both"/>
              <w:rPr>
                <w:rFonts w:ascii="Verdana" w:hAnsi="Verdana"/>
                <w:color w:val="000000"/>
                <w:sz w:val="16"/>
                <w:szCs w:val="16"/>
              </w:rPr>
            </w:pPr>
          </w:p>
        </w:tc>
        <w:tc>
          <w:tcPr>
            <w:tcW w:w="3352" w:type="dxa"/>
          </w:tcPr>
          <w:p w14:paraId="2F61B3F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Lower</w:t>
            </w:r>
          </w:p>
          <w:p w14:paraId="52429E6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 (Teacher 1)</w:t>
            </w:r>
          </w:p>
        </w:tc>
        <w:tc>
          <w:tcPr>
            <w:tcW w:w="1529" w:type="dxa"/>
            <w:vAlign w:val="center"/>
          </w:tcPr>
          <w:p w14:paraId="60C345F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w:t>
            </w:r>
          </w:p>
        </w:tc>
        <w:tc>
          <w:tcPr>
            <w:tcW w:w="1778" w:type="dxa"/>
            <w:vAlign w:val="center"/>
          </w:tcPr>
          <w:p w14:paraId="3E609E5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53.30</w:t>
            </w:r>
          </w:p>
        </w:tc>
      </w:tr>
      <w:tr w:rsidR="00FF4639" w:rsidRPr="002D05D8" w14:paraId="1B147AFC" w14:textId="77777777">
        <w:tc>
          <w:tcPr>
            <w:tcW w:w="1981" w:type="dxa"/>
            <w:vMerge/>
            <w:tcBorders>
              <w:top w:val="single" w:sz="4" w:space="0" w:color="000000"/>
            </w:tcBorders>
            <w:vAlign w:val="center"/>
          </w:tcPr>
          <w:p w14:paraId="0C7D0B01" w14:textId="77777777" w:rsidR="00FF4639" w:rsidRPr="002D05D8" w:rsidRDefault="00FF4639" w:rsidP="002D05D8">
            <w:pPr>
              <w:pStyle w:val="NoSpacing"/>
              <w:jc w:val="both"/>
              <w:rPr>
                <w:rFonts w:ascii="Verdana" w:hAnsi="Verdana"/>
                <w:color w:val="000000"/>
                <w:sz w:val="16"/>
                <w:szCs w:val="16"/>
              </w:rPr>
            </w:pPr>
          </w:p>
        </w:tc>
        <w:tc>
          <w:tcPr>
            <w:tcW w:w="3352" w:type="dxa"/>
          </w:tcPr>
          <w:p w14:paraId="341BF02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Higher</w:t>
            </w:r>
          </w:p>
          <w:p w14:paraId="2ED879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(Teacher 2 and above)</w:t>
            </w:r>
          </w:p>
        </w:tc>
        <w:tc>
          <w:tcPr>
            <w:tcW w:w="1529" w:type="dxa"/>
            <w:vAlign w:val="center"/>
          </w:tcPr>
          <w:p w14:paraId="41BC2CA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w:t>
            </w:r>
          </w:p>
        </w:tc>
        <w:tc>
          <w:tcPr>
            <w:tcW w:w="1778" w:type="dxa"/>
            <w:vAlign w:val="center"/>
          </w:tcPr>
          <w:p w14:paraId="6B0ADED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46.70</w:t>
            </w:r>
          </w:p>
        </w:tc>
      </w:tr>
      <w:tr w:rsidR="00FF4639" w:rsidRPr="002D05D8" w14:paraId="73C7C807" w14:textId="77777777">
        <w:tc>
          <w:tcPr>
            <w:tcW w:w="1981" w:type="dxa"/>
            <w:vMerge/>
            <w:tcBorders>
              <w:top w:val="single" w:sz="4" w:space="0" w:color="000000"/>
            </w:tcBorders>
            <w:vAlign w:val="center"/>
          </w:tcPr>
          <w:p w14:paraId="7BBEE019" w14:textId="77777777" w:rsidR="00FF4639" w:rsidRPr="002D05D8" w:rsidRDefault="00FF4639" w:rsidP="002D05D8">
            <w:pPr>
              <w:pStyle w:val="NoSpacing"/>
              <w:jc w:val="both"/>
              <w:rPr>
                <w:rFonts w:ascii="Verdana" w:hAnsi="Verdana"/>
                <w:color w:val="000000"/>
                <w:sz w:val="16"/>
                <w:szCs w:val="16"/>
              </w:rPr>
            </w:pPr>
          </w:p>
        </w:tc>
        <w:tc>
          <w:tcPr>
            <w:tcW w:w="3352" w:type="dxa"/>
            <w:vAlign w:val="center"/>
          </w:tcPr>
          <w:p w14:paraId="64A81504" w14:textId="77777777" w:rsidR="00FF4639" w:rsidRPr="002D05D8" w:rsidRDefault="00FF4639" w:rsidP="002D05D8">
            <w:pPr>
              <w:pStyle w:val="NoSpacing"/>
              <w:jc w:val="both"/>
              <w:rPr>
                <w:rFonts w:ascii="Verdana" w:hAnsi="Verdana"/>
                <w:color w:val="000000"/>
                <w:sz w:val="16"/>
                <w:szCs w:val="16"/>
              </w:rPr>
            </w:pPr>
          </w:p>
        </w:tc>
        <w:tc>
          <w:tcPr>
            <w:tcW w:w="1529" w:type="dxa"/>
            <w:vAlign w:val="center"/>
          </w:tcPr>
          <w:p w14:paraId="1F3B3710" w14:textId="77777777" w:rsidR="00FF4639" w:rsidRPr="002D05D8" w:rsidRDefault="00FF4639" w:rsidP="002D05D8">
            <w:pPr>
              <w:pStyle w:val="NoSpacing"/>
              <w:jc w:val="both"/>
              <w:rPr>
                <w:rFonts w:ascii="Verdana" w:hAnsi="Verdana"/>
                <w:color w:val="000000"/>
                <w:sz w:val="16"/>
                <w:szCs w:val="16"/>
              </w:rPr>
            </w:pPr>
          </w:p>
        </w:tc>
        <w:tc>
          <w:tcPr>
            <w:tcW w:w="1778" w:type="dxa"/>
            <w:vAlign w:val="center"/>
          </w:tcPr>
          <w:p w14:paraId="3DBC16E9" w14:textId="77777777" w:rsidR="00FF4639" w:rsidRPr="002D05D8" w:rsidRDefault="00FF4639" w:rsidP="002D05D8">
            <w:pPr>
              <w:pStyle w:val="NoSpacing"/>
              <w:jc w:val="both"/>
              <w:rPr>
                <w:rFonts w:ascii="Verdana" w:hAnsi="Verdana"/>
                <w:color w:val="000000"/>
                <w:sz w:val="16"/>
                <w:szCs w:val="16"/>
              </w:rPr>
            </w:pPr>
          </w:p>
        </w:tc>
      </w:tr>
      <w:tr w:rsidR="00FF4639" w:rsidRPr="002D05D8" w14:paraId="36C551C9" w14:textId="77777777">
        <w:tc>
          <w:tcPr>
            <w:tcW w:w="1981" w:type="dxa"/>
            <w:vMerge w:val="restart"/>
            <w:vAlign w:val="center"/>
          </w:tcPr>
          <w:p w14:paraId="52519726"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Length of Service</w:t>
            </w:r>
          </w:p>
        </w:tc>
        <w:tc>
          <w:tcPr>
            <w:tcW w:w="3352" w:type="dxa"/>
          </w:tcPr>
          <w:p w14:paraId="1F20682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Shorter</w:t>
            </w:r>
          </w:p>
          <w:p w14:paraId="3948170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 (Less than 4 years)</w:t>
            </w:r>
          </w:p>
        </w:tc>
        <w:tc>
          <w:tcPr>
            <w:tcW w:w="1529" w:type="dxa"/>
            <w:vAlign w:val="center"/>
          </w:tcPr>
          <w:p w14:paraId="1DA83B3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w:t>
            </w:r>
          </w:p>
        </w:tc>
        <w:tc>
          <w:tcPr>
            <w:tcW w:w="1778" w:type="dxa"/>
            <w:vAlign w:val="center"/>
          </w:tcPr>
          <w:p w14:paraId="59F568E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43.30</w:t>
            </w:r>
          </w:p>
        </w:tc>
      </w:tr>
      <w:tr w:rsidR="00FF4639" w:rsidRPr="002D05D8" w14:paraId="5756F7A2" w14:textId="77777777">
        <w:tc>
          <w:tcPr>
            <w:tcW w:w="1981" w:type="dxa"/>
            <w:vMerge/>
            <w:vAlign w:val="center"/>
          </w:tcPr>
          <w:p w14:paraId="4ADF61E3" w14:textId="77777777" w:rsidR="00FF4639" w:rsidRPr="002D05D8" w:rsidRDefault="00FF4639" w:rsidP="002D05D8">
            <w:pPr>
              <w:pStyle w:val="NoSpacing"/>
              <w:jc w:val="both"/>
              <w:rPr>
                <w:rFonts w:ascii="Verdana" w:hAnsi="Verdana"/>
                <w:color w:val="000000"/>
                <w:sz w:val="16"/>
                <w:szCs w:val="16"/>
              </w:rPr>
            </w:pPr>
          </w:p>
        </w:tc>
        <w:tc>
          <w:tcPr>
            <w:tcW w:w="3352" w:type="dxa"/>
          </w:tcPr>
          <w:p w14:paraId="76BB217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Longer </w:t>
            </w:r>
          </w:p>
          <w:p w14:paraId="03FF066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 years and above)</w:t>
            </w:r>
          </w:p>
        </w:tc>
        <w:tc>
          <w:tcPr>
            <w:tcW w:w="1529" w:type="dxa"/>
            <w:vAlign w:val="center"/>
          </w:tcPr>
          <w:p w14:paraId="69A57E2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17</w:t>
            </w:r>
          </w:p>
        </w:tc>
        <w:tc>
          <w:tcPr>
            <w:tcW w:w="1778" w:type="dxa"/>
            <w:vAlign w:val="center"/>
          </w:tcPr>
          <w:p w14:paraId="0CE564C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56.70</w:t>
            </w:r>
          </w:p>
        </w:tc>
      </w:tr>
      <w:tr w:rsidR="00FF4639" w:rsidRPr="002D05D8" w14:paraId="40F278BF" w14:textId="77777777">
        <w:tc>
          <w:tcPr>
            <w:tcW w:w="1981" w:type="dxa"/>
            <w:vMerge/>
            <w:vAlign w:val="center"/>
          </w:tcPr>
          <w:p w14:paraId="3E66F28B" w14:textId="77777777" w:rsidR="00FF4639" w:rsidRPr="002D05D8" w:rsidRDefault="00FF4639" w:rsidP="002D05D8">
            <w:pPr>
              <w:pStyle w:val="NoSpacing"/>
              <w:jc w:val="both"/>
              <w:rPr>
                <w:rFonts w:ascii="Verdana" w:hAnsi="Verdana"/>
                <w:color w:val="000000"/>
                <w:sz w:val="16"/>
                <w:szCs w:val="16"/>
              </w:rPr>
            </w:pPr>
          </w:p>
        </w:tc>
        <w:tc>
          <w:tcPr>
            <w:tcW w:w="3352" w:type="dxa"/>
            <w:vAlign w:val="center"/>
          </w:tcPr>
          <w:p w14:paraId="0E739F88" w14:textId="77777777" w:rsidR="00FF4639" w:rsidRPr="002D05D8" w:rsidRDefault="00FF4639" w:rsidP="002D05D8">
            <w:pPr>
              <w:pStyle w:val="NoSpacing"/>
              <w:jc w:val="both"/>
              <w:rPr>
                <w:rFonts w:ascii="Verdana" w:hAnsi="Verdana"/>
                <w:color w:val="000000"/>
                <w:sz w:val="16"/>
                <w:szCs w:val="16"/>
              </w:rPr>
            </w:pPr>
          </w:p>
        </w:tc>
        <w:tc>
          <w:tcPr>
            <w:tcW w:w="1529" w:type="dxa"/>
            <w:vAlign w:val="center"/>
          </w:tcPr>
          <w:p w14:paraId="04BBE081" w14:textId="77777777" w:rsidR="00FF4639" w:rsidRPr="002D05D8" w:rsidRDefault="00FF4639" w:rsidP="002D05D8">
            <w:pPr>
              <w:pStyle w:val="NoSpacing"/>
              <w:jc w:val="both"/>
              <w:rPr>
                <w:rFonts w:ascii="Verdana" w:hAnsi="Verdana"/>
                <w:color w:val="000000"/>
                <w:sz w:val="16"/>
                <w:szCs w:val="16"/>
              </w:rPr>
            </w:pPr>
          </w:p>
        </w:tc>
        <w:tc>
          <w:tcPr>
            <w:tcW w:w="1778" w:type="dxa"/>
            <w:vAlign w:val="center"/>
          </w:tcPr>
          <w:p w14:paraId="36A05BE7" w14:textId="77777777" w:rsidR="00FF4639" w:rsidRPr="002D05D8" w:rsidRDefault="00FF4639" w:rsidP="002D05D8">
            <w:pPr>
              <w:pStyle w:val="NoSpacing"/>
              <w:jc w:val="both"/>
              <w:rPr>
                <w:rFonts w:ascii="Verdana" w:hAnsi="Verdana"/>
                <w:color w:val="000000"/>
                <w:sz w:val="16"/>
                <w:szCs w:val="16"/>
              </w:rPr>
            </w:pPr>
          </w:p>
        </w:tc>
      </w:tr>
      <w:tr w:rsidR="00FF4639" w:rsidRPr="002D05D8" w14:paraId="43A1744F" w14:textId="77777777">
        <w:trPr>
          <w:trHeight w:val="557"/>
        </w:trPr>
        <w:tc>
          <w:tcPr>
            <w:tcW w:w="1981" w:type="dxa"/>
            <w:vMerge w:val="restart"/>
            <w:vAlign w:val="center"/>
          </w:tcPr>
          <w:p w14:paraId="310F0A55"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Educational Qualification</w:t>
            </w:r>
          </w:p>
        </w:tc>
        <w:tc>
          <w:tcPr>
            <w:tcW w:w="3352" w:type="dxa"/>
          </w:tcPr>
          <w:p w14:paraId="290C3BA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Lower </w:t>
            </w:r>
          </w:p>
          <w:p w14:paraId="5558D77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(BEED)</w:t>
            </w:r>
          </w:p>
        </w:tc>
        <w:tc>
          <w:tcPr>
            <w:tcW w:w="1529" w:type="dxa"/>
            <w:vAlign w:val="center"/>
          </w:tcPr>
          <w:p w14:paraId="4C4F0F1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w:t>
            </w:r>
          </w:p>
        </w:tc>
        <w:tc>
          <w:tcPr>
            <w:tcW w:w="1778" w:type="dxa"/>
            <w:vAlign w:val="center"/>
          </w:tcPr>
          <w:p w14:paraId="10024F1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53.30</w:t>
            </w:r>
          </w:p>
        </w:tc>
      </w:tr>
      <w:tr w:rsidR="00FF4639" w:rsidRPr="002D05D8" w14:paraId="68D62F6F" w14:textId="77777777">
        <w:tc>
          <w:tcPr>
            <w:tcW w:w="1981" w:type="dxa"/>
            <w:vMerge/>
            <w:vAlign w:val="center"/>
          </w:tcPr>
          <w:p w14:paraId="23F7C8B4" w14:textId="77777777" w:rsidR="00FF4639" w:rsidRPr="002D05D8" w:rsidRDefault="00FF4639" w:rsidP="002D05D8">
            <w:pPr>
              <w:pStyle w:val="NoSpacing"/>
              <w:jc w:val="both"/>
              <w:rPr>
                <w:rFonts w:ascii="Verdana" w:hAnsi="Verdana"/>
                <w:color w:val="000000"/>
                <w:sz w:val="16"/>
                <w:szCs w:val="16"/>
              </w:rPr>
            </w:pPr>
          </w:p>
        </w:tc>
        <w:tc>
          <w:tcPr>
            <w:tcW w:w="3352" w:type="dxa"/>
          </w:tcPr>
          <w:p w14:paraId="73DB583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Higher </w:t>
            </w:r>
          </w:p>
          <w:p w14:paraId="40D4F48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(BEED with ECE units)</w:t>
            </w:r>
          </w:p>
        </w:tc>
        <w:tc>
          <w:tcPr>
            <w:tcW w:w="1529" w:type="dxa"/>
            <w:vAlign w:val="center"/>
          </w:tcPr>
          <w:p w14:paraId="44B4B25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w:t>
            </w:r>
          </w:p>
        </w:tc>
        <w:tc>
          <w:tcPr>
            <w:tcW w:w="1778" w:type="dxa"/>
            <w:vAlign w:val="center"/>
          </w:tcPr>
          <w:p w14:paraId="632A4CE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46.70</w:t>
            </w:r>
          </w:p>
        </w:tc>
      </w:tr>
      <w:tr w:rsidR="00FF4639" w:rsidRPr="002D05D8" w14:paraId="333618C6" w14:textId="77777777">
        <w:tc>
          <w:tcPr>
            <w:tcW w:w="1981" w:type="dxa"/>
            <w:tcBorders>
              <w:bottom w:val="single" w:sz="4" w:space="0" w:color="000000"/>
            </w:tcBorders>
            <w:vAlign w:val="center"/>
          </w:tcPr>
          <w:p w14:paraId="7BE6A184" w14:textId="77777777" w:rsidR="00FF4639" w:rsidRPr="002D05D8" w:rsidRDefault="00FF4639" w:rsidP="002D05D8">
            <w:pPr>
              <w:pStyle w:val="NoSpacing"/>
              <w:jc w:val="both"/>
              <w:rPr>
                <w:rFonts w:ascii="Verdana" w:hAnsi="Verdana"/>
                <w:sz w:val="16"/>
                <w:szCs w:val="16"/>
              </w:rPr>
            </w:pPr>
          </w:p>
        </w:tc>
        <w:tc>
          <w:tcPr>
            <w:tcW w:w="3352" w:type="dxa"/>
            <w:tcBorders>
              <w:bottom w:val="single" w:sz="4" w:space="0" w:color="000000"/>
            </w:tcBorders>
            <w:vAlign w:val="center"/>
          </w:tcPr>
          <w:p w14:paraId="59CF503E" w14:textId="77777777" w:rsidR="00FF4639" w:rsidRPr="002D05D8" w:rsidRDefault="00FF4639" w:rsidP="002D05D8">
            <w:pPr>
              <w:pStyle w:val="NoSpacing"/>
              <w:jc w:val="both"/>
              <w:rPr>
                <w:rFonts w:ascii="Verdana" w:hAnsi="Verdana"/>
                <w:color w:val="000000"/>
                <w:sz w:val="16"/>
                <w:szCs w:val="16"/>
              </w:rPr>
            </w:pPr>
          </w:p>
          <w:p w14:paraId="01464E2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Total</w:t>
            </w:r>
          </w:p>
        </w:tc>
        <w:tc>
          <w:tcPr>
            <w:tcW w:w="1529" w:type="dxa"/>
            <w:tcBorders>
              <w:bottom w:val="single" w:sz="4" w:space="0" w:color="000000"/>
            </w:tcBorders>
            <w:vAlign w:val="center"/>
          </w:tcPr>
          <w:p w14:paraId="013078F9" w14:textId="77777777" w:rsidR="00FF4639" w:rsidRPr="002D05D8" w:rsidRDefault="00FF4639" w:rsidP="002D05D8">
            <w:pPr>
              <w:pStyle w:val="NoSpacing"/>
              <w:jc w:val="both"/>
              <w:rPr>
                <w:rFonts w:ascii="Verdana" w:hAnsi="Verdana"/>
                <w:color w:val="000000"/>
                <w:sz w:val="16"/>
                <w:szCs w:val="16"/>
              </w:rPr>
            </w:pPr>
          </w:p>
          <w:p w14:paraId="3B9D9D4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30</w:t>
            </w:r>
          </w:p>
        </w:tc>
        <w:tc>
          <w:tcPr>
            <w:tcW w:w="1778" w:type="dxa"/>
            <w:tcBorders>
              <w:bottom w:val="single" w:sz="4" w:space="0" w:color="000000"/>
            </w:tcBorders>
            <w:vAlign w:val="center"/>
          </w:tcPr>
          <w:p w14:paraId="28A7BAAB" w14:textId="77777777" w:rsidR="00FF4639" w:rsidRPr="002D05D8" w:rsidRDefault="00FF4639" w:rsidP="002D05D8">
            <w:pPr>
              <w:pStyle w:val="NoSpacing"/>
              <w:jc w:val="both"/>
              <w:rPr>
                <w:rFonts w:ascii="Verdana" w:hAnsi="Verdana"/>
                <w:color w:val="000000"/>
                <w:sz w:val="16"/>
                <w:szCs w:val="16"/>
              </w:rPr>
            </w:pPr>
          </w:p>
          <w:p w14:paraId="45B105B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100.00</w:t>
            </w:r>
          </w:p>
        </w:tc>
      </w:tr>
      <w:tr w:rsidR="00FF4639" w:rsidRPr="002D05D8" w14:paraId="2AE8C673" w14:textId="77777777">
        <w:tc>
          <w:tcPr>
            <w:tcW w:w="1981" w:type="dxa"/>
            <w:tcBorders>
              <w:top w:val="single" w:sz="4" w:space="0" w:color="000000"/>
            </w:tcBorders>
            <w:vAlign w:val="center"/>
          </w:tcPr>
          <w:p w14:paraId="3D613A19" w14:textId="77777777" w:rsidR="00FF4639" w:rsidRPr="002D05D8" w:rsidRDefault="00FF4639" w:rsidP="002D05D8">
            <w:pPr>
              <w:pStyle w:val="NoSpacing"/>
              <w:jc w:val="both"/>
              <w:rPr>
                <w:rFonts w:ascii="Verdana" w:hAnsi="Verdana"/>
                <w:sz w:val="16"/>
                <w:szCs w:val="16"/>
              </w:rPr>
            </w:pPr>
          </w:p>
        </w:tc>
        <w:tc>
          <w:tcPr>
            <w:tcW w:w="3352" w:type="dxa"/>
            <w:tcBorders>
              <w:top w:val="single" w:sz="4" w:space="0" w:color="000000"/>
            </w:tcBorders>
            <w:vAlign w:val="center"/>
          </w:tcPr>
          <w:p w14:paraId="55FEA693" w14:textId="77777777" w:rsidR="00FF4639" w:rsidRPr="002D05D8" w:rsidRDefault="00FF4639" w:rsidP="002D05D8">
            <w:pPr>
              <w:pStyle w:val="NoSpacing"/>
              <w:jc w:val="both"/>
              <w:rPr>
                <w:rFonts w:ascii="Verdana" w:hAnsi="Verdana"/>
                <w:color w:val="000000"/>
                <w:sz w:val="16"/>
                <w:szCs w:val="16"/>
              </w:rPr>
            </w:pPr>
          </w:p>
        </w:tc>
        <w:tc>
          <w:tcPr>
            <w:tcW w:w="1529" w:type="dxa"/>
            <w:tcBorders>
              <w:top w:val="single" w:sz="4" w:space="0" w:color="000000"/>
            </w:tcBorders>
            <w:vAlign w:val="center"/>
          </w:tcPr>
          <w:p w14:paraId="254938E9" w14:textId="77777777" w:rsidR="00FF4639" w:rsidRPr="002D05D8" w:rsidRDefault="00FF4639" w:rsidP="002D05D8">
            <w:pPr>
              <w:pStyle w:val="NoSpacing"/>
              <w:jc w:val="both"/>
              <w:rPr>
                <w:rFonts w:ascii="Verdana" w:hAnsi="Verdana"/>
                <w:color w:val="000000"/>
                <w:sz w:val="16"/>
                <w:szCs w:val="16"/>
              </w:rPr>
            </w:pPr>
          </w:p>
        </w:tc>
        <w:tc>
          <w:tcPr>
            <w:tcW w:w="1778" w:type="dxa"/>
            <w:tcBorders>
              <w:top w:val="single" w:sz="4" w:space="0" w:color="000000"/>
            </w:tcBorders>
            <w:vAlign w:val="center"/>
          </w:tcPr>
          <w:p w14:paraId="0518FE84" w14:textId="77777777" w:rsidR="00FF4639" w:rsidRPr="002D05D8" w:rsidRDefault="00FF4639" w:rsidP="002D05D8">
            <w:pPr>
              <w:pStyle w:val="NoSpacing"/>
              <w:jc w:val="both"/>
              <w:rPr>
                <w:rFonts w:ascii="Verdana" w:hAnsi="Verdana"/>
                <w:color w:val="000000"/>
                <w:sz w:val="16"/>
                <w:szCs w:val="16"/>
              </w:rPr>
            </w:pPr>
          </w:p>
        </w:tc>
      </w:tr>
    </w:tbl>
    <w:p w14:paraId="3F1201F8"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2 presents the profiles of the respondents. In terms of </w:t>
      </w:r>
      <w:proofErr w:type="spellStart"/>
      <w:r w:rsidRPr="002D05D8">
        <w:rPr>
          <w:rFonts w:ascii="Verdana" w:hAnsi="Verdana"/>
          <w:color w:val="000000"/>
          <w:sz w:val="16"/>
          <w:szCs w:val="16"/>
        </w:rPr>
        <w:t>plantilla</w:t>
      </w:r>
      <w:proofErr w:type="spellEnd"/>
      <w:r w:rsidRPr="002D05D8">
        <w:rPr>
          <w:rFonts w:ascii="Verdana" w:hAnsi="Verdana"/>
          <w:color w:val="000000"/>
          <w:sz w:val="16"/>
          <w:szCs w:val="16"/>
        </w:rPr>
        <w:t xml:space="preserve"> position, there were 16 or 53.30 percent of Teacher 1 and 14 or 46.70 percent of Teacher 2 and above. Since Teacher 2 comprises less than the Teacher 1 respondents, it only implies that the kindergarten teachers were more designated to Teacher 1 than Teacher 2 and above in the research venue. </w:t>
      </w:r>
    </w:p>
    <w:p w14:paraId="30E258EB"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As to the length of services, 13, or 43.30 percent, belonged to the shorter category, or those having less than 4 years in service, and 17, or 56.70 percent, to the higher category, or those having 4 years and above. This implies that the total number of respondents was more composed of longer length of service, which is 4 years and above, than the lower length of service respondents, which is less than 4 years in service. </w:t>
      </w:r>
      <w:proofErr w:type="spellStart"/>
      <w:r w:rsidRPr="002D05D8">
        <w:rPr>
          <w:rFonts w:ascii="Verdana" w:hAnsi="Verdana"/>
          <w:color w:val="000000"/>
          <w:sz w:val="16"/>
          <w:szCs w:val="16"/>
        </w:rPr>
        <w:t>Arlyn</w:t>
      </w:r>
      <w:proofErr w:type="spellEnd"/>
      <w:r w:rsidRPr="002D05D8">
        <w:rPr>
          <w:rFonts w:ascii="Verdana" w:hAnsi="Verdana"/>
          <w:color w:val="000000"/>
          <w:sz w:val="16"/>
          <w:szCs w:val="16"/>
        </w:rPr>
        <w:t xml:space="preserve"> </w:t>
      </w:r>
      <w:proofErr w:type="spellStart"/>
      <w:r w:rsidRPr="002D05D8">
        <w:rPr>
          <w:rFonts w:ascii="Verdana" w:hAnsi="Verdana"/>
          <w:color w:val="000000"/>
          <w:sz w:val="16"/>
          <w:szCs w:val="16"/>
        </w:rPr>
        <w:t>Cadampog's</w:t>
      </w:r>
      <w:proofErr w:type="spellEnd"/>
      <w:r w:rsidRPr="002D05D8">
        <w:rPr>
          <w:rFonts w:ascii="Verdana" w:hAnsi="Verdana"/>
          <w:color w:val="000000"/>
          <w:sz w:val="16"/>
          <w:szCs w:val="16"/>
        </w:rPr>
        <w:t xml:space="preserve"> study on Professional Profile and Performance of Kindergarten Teachers in Public Schools: Inputs for a Proposed Training Program (2021) revealed that the length of service is not statistically related to performance. This implies that teaching kindergarten learners does not affect the performance of teachers based on their length of service. Furthermore, it is recommended that the Department of Education (DepEd) address the gaps between the professional profile of the Kindergarten Teachers in the districts and their performance in the schools, </w:t>
      </w:r>
      <w:proofErr w:type="spellStart"/>
      <w:r w:rsidRPr="002D05D8">
        <w:rPr>
          <w:rFonts w:ascii="Verdana" w:hAnsi="Verdana"/>
          <w:color w:val="000000"/>
          <w:sz w:val="16"/>
          <w:szCs w:val="16"/>
        </w:rPr>
        <w:t>Arlyn</w:t>
      </w:r>
      <w:proofErr w:type="spellEnd"/>
      <w:r w:rsidRPr="002D05D8">
        <w:rPr>
          <w:rFonts w:ascii="Verdana" w:hAnsi="Verdana"/>
          <w:color w:val="000000"/>
          <w:sz w:val="16"/>
          <w:szCs w:val="16"/>
        </w:rPr>
        <w:t xml:space="preserve"> </w:t>
      </w:r>
      <w:proofErr w:type="spellStart"/>
      <w:r w:rsidRPr="002D05D8">
        <w:rPr>
          <w:rFonts w:ascii="Verdana" w:hAnsi="Verdana"/>
          <w:color w:val="000000"/>
          <w:sz w:val="16"/>
          <w:szCs w:val="16"/>
        </w:rPr>
        <w:t>Cadampog</w:t>
      </w:r>
      <w:proofErr w:type="spellEnd"/>
      <w:r w:rsidRPr="002D05D8">
        <w:rPr>
          <w:rFonts w:ascii="Verdana" w:hAnsi="Verdana"/>
          <w:color w:val="000000"/>
          <w:sz w:val="16"/>
          <w:szCs w:val="16"/>
        </w:rPr>
        <w:t xml:space="preserve"> added.</w:t>
      </w:r>
    </w:p>
    <w:p w14:paraId="7679F055"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In terms of educational qualification, 16 or 53.30 percent were in the lower category of those kindergarten teachers who graduated with </w:t>
      </w:r>
      <w:proofErr w:type="spellStart"/>
      <w:r w:rsidRPr="002D05D8">
        <w:rPr>
          <w:rFonts w:ascii="Verdana" w:hAnsi="Verdana"/>
          <w:color w:val="000000"/>
          <w:sz w:val="16"/>
          <w:szCs w:val="16"/>
        </w:rPr>
        <w:t>BEEd</w:t>
      </w:r>
      <w:proofErr w:type="spellEnd"/>
      <w:r w:rsidRPr="002D05D8">
        <w:rPr>
          <w:rFonts w:ascii="Verdana" w:hAnsi="Verdana"/>
          <w:color w:val="000000"/>
          <w:sz w:val="16"/>
          <w:szCs w:val="16"/>
        </w:rPr>
        <w:t xml:space="preserve">, while 14 or 46.70 percent were in the higher category, which comprises kindergarten teachers who graduated as </w:t>
      </w:r>
      <w:proofErr w:type="spellStart"/>
      <w:r w:rsidRPr="002D05D8">
        <w:rPr>
          <w:rFonts w:ascii="Verdana" w:hAnsi="Verdana"/>
          <w:color w:val="000000"/>
          <w:sz w:val="16"/>
          <w:szCs w:val="16"/>
        </w:rPr>
        <w:t>BEEd</w:t>
      </w:r>
      <w:proofErr w:type="spellEnd"/>
      <w:r w:rsidRPr="002D05D8">
        <w:rPr>
          <w:rFonts w:ascii="Verdana" w:hAnsi="Verdana"/>
          <w:color w:val="000000"/>
          <w:sz w:val="16"/>
          <w:szCs w:val="16"/>
        </w:rPr>
        <w:t xml:space="preserve"> with ECE units. As far as the median is concerned, more teachers belong to the lower category or those teachers who graduated as </w:t>
      </w:r>
      <w:proofErr w:type="spellStart"/>
      <w:r w:rsidRPr="002D05D8">
        <w:rPr>
          <w:rFonts w:ascii="Verdana" w:hAnsi="Verdana"/>
          <w:color w:val="000000"/>
          <w:sz w:val="16"/>
          <w:szCs w:val="16"/>
        </w:rPr>
        <w:t>BEEd</w:t>
      </w:r>
      <w:proofErr w:type="spellEnd"/>
      <w:r w:rsidRPr="002D05D8">
        <w:rPr>
          <w:rFonts w:ascii="Verdana" w:hAnsi="Verdana"/>
          <w:color w:val="000000"/>
          <w:sz w:val="16"/>
          <w:szCs w:val="16"/>
        </w:rPr>
        <w:t xml:space="preserve"> due to educational qualification.</w:t>
      </w:r>
    </w:p>
    <w:p w14:paraId="3F05D93A" w14:textId="77777777" w:rsidR="00FF4639" w:rsidRPr="002D05D8" w:rsidRDefault="00203DA7" w:rsidP="00F43625">
      <w:pPr>
        <w:pStyle w:val="NoSpacing"/>
        <w:ind w:firstLine="720"/>
        <w:jc w:val="both"/>
        <w:rPr>
          <w:rFonts w:ascii="Verdana" w:hAnsi="Verdana"/>
          <w:sz w:val="16"/>
          <w:szCs w:val="16"/>
        </w:rPr>
      </w:pPr>
      <w:r w:rsidRPr="002D05D8">
        <w:rPr>
          <w:rFonts w:ascii="Verdana" w:hAnsi="Verdana"/>
          <w:sz w:val="16"/>
          <w:szCs w:val="16"/>
        </w:rPr>
        <w:t>Degree of Challenges Encountered by Kindergarten Teachers Using Printed Modular Instruction in the Areas of Distribution and Retrieval of Self Learning Modules, Completion of Printed Modular Instruction, and Assessments (worksheet)</w:t>
      </w:r>
    </w:p>
    <w:p w14:paraId="5E6B52B8" w14:textId="77777777" w:rsidR="00FF4639" w:rsidRPr="002D05D8" w:rsidRDefault="00FF4639" w:rsidP="002D05D8">
      <w:pPr>
        <w:pStyle w:val="NoSpacing"/>
        <w:jc w:val="both"/>
        <w:rPr>
          <w:rFonts w:ascii="Verdana" w:hAnsi="Verdana"/>
          <w:sz w:val="16"/>
          <w:szCs w:val="16"/>
        </w:rPr>
      </w:pPr>
    </w:p>
    <w:p w14:paraId="56515614"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3</w:t>
      </w:r>
    </w:p>
    <w:p w14:paraId="45C7FF77" w14:textId="68D16879" w:rsidR="00FF4639" w:rsidRPr="002D05D8" w:rsidRDefault="00203DA7" w:rsidP="002D05D8">
      <w:pPr>
        <w:pStyle w:val="NoSpacing"/>
        <w:jc w:val="both"/>
        <w:rPr>
          <w:rFonts w:ascii="Verdana" w:hAnsi="Verdana"/>
          <w:i/>
          <w:sz w:val="16"/>
          <w:szCs w:val="16"/>
        </w:rPr>
      </w:pPr>
      <w:bookmarkStart w:id="53" w:name="_5pwpy416rvvo" w:colFirst="0" w:colLast="0"/>
      <w:bookmarkEnd w:id="53"/>
      <w:r w:rsidRPr="002D05D8">
        <w:rPr>
          <w:rFonts w:ascii="Verdana" w:hAnsi="Verdana"/>
          <w:i/>
          <w:sz w:val="16"/>
          <w:szCs w:val="16"/>
        </w:rPr>
        <w:t>Degree of Challenges Encountered by Kindergarten Teachers Using Printed Modular Instruction in the Area of Distribution and Retrieval of Self-Learning Modules</w:t>
      </w:r>
    </w:p>
    <w:tbl>
      <w:tblPr>
        <w:tblStyle w:val="a2"/>
        <w:tblW w:w="8640" w:type="dxa"/>
        <w:tblInd w:w="0" w:type="dxa"/>
        <w:tblLayout w:type="fixed"/>
        <w:tblLook w:val="0400" w:firstRow="0" w:lastRow="0" w:firstColumn="0" w:lastColumn="0" w:noHBand="0" w:noVBand="1"/>
      </w:tblPr>
      <w:tblGrid>
        <w:gridCol w:w="5657"/>
        <w:gridCol w:w="885"/>
        <w:gridCol w:w="2098"/>
      </w:tblGrid>
      <w:tr w:rsidR="00FF4639" w:rsidRPr="002D05D8" w14:paraId="6611100D" w14:textId="77777777">
        <w:trPr>
          <w:trHeight w:val="120"/>
        </w:trPr>
        <w:tc>
          <w:tcPr>
            <w:tcW w:w="5657" w:type="dxa"/>
            <w:tcBorders>
              <w:top w:val="single" w:sz="4" w:space="0" w:color="000000"/>
              <w:left w:val="nil"/>
              <w:bottom w:val="single" w:sz="4" w:space="0" w:color="000000"/>
              <w:right w:val="nil"/>
            </w:tcBorders>
            <w:shd w:val="clear" w:color="auto" w:fill="auto"/>
            <w:vAlign w:val="center"/>
          </w:tcPr>
          <w:p w14:paraId="24A049F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885" w:type="dxa"/>
            <w:tcBorders>
              <w:top w:val="single" w:sz="4" w:space="0" w:color="000000"/>
              <w:left w:val="nil"/>
              <w:bottom w:val="single" w:sz="4" w:space="0" w:color="000000"/>
              <w:right w:val="nil"/>
            </w:tcBorders>
            <w:shd w:val="clear" w:color="auto" w:fill="auto"/>
            <w:vAlign w:val="center"/>
          </w:tcPr>
          <w:p w14:paraId="3442DC2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2098" w:type="dxa"/>
            <w:tcBorders>
              <w:top w:val="single" w:sz="4" w:space="0" w:color="000000"/>
              <w:left w:val="nil"/>
              <w:bottom w:val="single" w:sz="4" w:space="0" w:color="000000"/>
              <w:right w:val="nil"/>
            </w:tcBorders>
            <w:shd w:val="clear" w:color="auto" w:fill="auto"/>
            <w:vAlign w:val="center"/>
          </w:tcPr>
          <w:p w14:paraId="04059A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5124EDC6" w14:textId="77777777">
        <w:trPr>
          <w:trHeight w:val="120"/>
        </w:trPr>
        <w:tc>
          <w:tcPr>
            <w:tcW w:w="8640" w:type="dxa"/>
            <w:gridSpan w:val="3"/>
            <w:tcBorders>
              <w:top w:val="single" w:sz="4" w:space="0" w:color="000000"/>
              <w:left w:val="nil"/>
              <w:bottom w:val="nil"/>
              <w:right w:val="nil"/>
            </w:tcBorders>
            <w:shd w:val="clear" w:color="auto" w:fill="auto"/>
            <w:vAlign w:val="center"/>
          </w:tcPr>
          <w:p w14:paraId="37A1B18B"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 xml:space="preserve">          To what degree do you experience the following challenges in implementing modular learning?</w:t>
            </w:r>
          </w:p>
        </w:tc>
      </w:tr>
      <w:tr w:rsidR="00FF4639" w:rsidRPr="002D05D8" w14:paraId="36ACD41F" w14:textId="77777777">
        <w:trPr>
          <w:trHeight w:val="120"/>
        </w:trPr>
        <w:tc>
          <w:tcPr>
            <w:tcW w:w="5657" w:type="dxa"/>
            <w:tcBorders>
              <w:top w:val="nil"/>
              <w:left w:val="nil"/>
              <w:bottom w:val="nil"/>
              <w:right w:val="nil"/>
            </w:tcBorders>
            <w:shd w:val="clear" w:color="auto" w:fill="auto"/>
            <w:vAlign w:val="center"/>
          </w:tcPr>
          <w:p w14:paraId="10C29B5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Insufficiency of allocation for the purchase of supplies</w:t>
            </w:r>
          </w:p>
        </w:tc>
        <w:tc>
          <w:tcPr>
            <w:tcW w:w="885" w:type="dxa"/>
            <w:tcBorders>
              <w:top w:val="nil"/>
              <w:left w:val="nil"/>
              <w:bottom w:val="nil"/>
              <w:right w:val="nil"/>
            </w:tcBorders>
            <w:shd w:val="clear" w:color="auto" w:fill="auto"/>
            <w:vAlign w:val="center"/>
          </w:tcPr>
          <w:p w14:paraId="14CD833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4.43</w:t>
            </w:r>
          </w:p>
        </w:tc>
        <w:tc>
          <w:tcPr>
            <w:tcW w:w="2098" w:type="dxa"/>
            <w:tcBorders>
              <w:top w:val="nil"/>
              <w:left w:val="nil"/>
              <w:bottom w:val="nil"/>
              <w:right w:val="nil"/>
            </w:tcBorders>
            <w:shd w:val="clear" w:color="auto" w:fill="auto"/>
            <w:vAlign w:val="center"/>
          </w:tcPr>
          <w:p w14:paraId="2B2E9F9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3B94EC1B" w14:textId="77777777">
        <w:trPr>
          <w:trHeight w:val="120"/>
        </w:trPr>
        <w:tc>
          <w:tcPr>
            <w:tcW w:w="5657" w:type="dxa"/>
            <w:tcBorders>
              <w:top w:val="nil"/>
              <w:left w:val="nil"/>
              <w:bottom w:val="nil"/>
              <w:right w:val="nil"/>
            </w:tcBorders>
            <w:shd w:val="clear" w:color="auto" w:fill="auto"/>
            <w:vAlign w:val="center"/>
          </w:tcPr>
          <w:p w14:paraId="1F527D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Shortage of production materials such as reams of bond papers and ink</w:t>
            </w:r>
          </w:p>
        </w:tc>
        <w:tc>
          <w:tcPr>
            <w:tcW w:w="885" w:type="dxa"/>
            <w:tcBorders>
              <w:top w:val="nil"/>
              <w:left w:val="nil"/>
              <w:bottom w:val="nil"/>
              <w:right w:val="nil"/>
            </w:tcBorders>
            <w:shd w:val="clear" w:color="auto" w:fill="auto"/>
            <w:vAlign w:val="center"/>
          </w:tcPr>
          <w:p w14:paraId="3AA797B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4.47</w:t>
            </w:r>
          </w:p>
        </w:tc>
        <w:tc>
          <w:tcPr>
            <w:tcW w:w="2098" w:type="dxa"/>
            <w:tcBorders>
              <w:top w:val="nil"/>
              <w:left w:val="nil"/>
              <w:bottom w:val="nil"/>
              <w:right w:val="nil"/>
            </w:tcBorders>
            <w:shd w:val="clear" w:color="auto" w:fill="auto"/>
            <w:vAlign w:val="center"/>
          </w:tcPr>
          <w:p w14:paraId="4A73126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66A1F83A" w14:textId="77777777">
        <w:trPr>
          <w:trHeight w:val="120"/>
        </w:trPr>
        <w:tc>
          <w:tcPr>
            <w:tcW w:w="5657" w:type="dxa"/>
            <w:tcBorders>
              <w:top w:val="nil"/>
              <w:left w:val="nil"/>
              <w:bottom w:val="nil"/>
              <w:right w:val="nil"/>
            </w:tcBorders>
            <w:shd w:val="clear" w:color="auto" w:fill="auto"/>
            <w:vAlign w:val="center"/>
          </w:tcPr>
          <w:p w14:paraId="5B328B9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binding materials</w:t>
            </w:r>
          </w:p>
        </w:tc>
        <w:tc>
          <w:tcPr>
            <w:tcW w:w="885" w:type="dxa"/>
            <w:tcBorders>
              <w:top w:val="nil"/>
              <w:left w:val="nil"/>
              <w:bottom w:val="nil"/>
              <w:right w:val="nil"/>
            </w:tcBorders>
            <w:shd w:val="clear" w:color="auto" w:fill="auto"/>
            <w:vAlign w:val="center"/>
          </w:tcPr>
          <w:p w14:paraId="3D23150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4.50</w:t>
            </w:r>
          </w:p>
        </w:tc>
        <w:tc>
          <w:tcPr>
            <w:tcW w:w="2098" w:type="dxa"/>
            <w:tcBorders>
              <w:top w:val="nil"/>
              <w:left w:val="nil"/>
              <w:bottom w:val="nil"/>
              <w:right w:val="nil"/>
            </w:tcBorders>
            <w:shd w:val="clear" w:color="auto" w:fill="auto"/>
            <w:vAlign w:val="center"/>
          </w:tcPr>
          <w:p w14:paraId="05E96A5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29F912A2" w14:textId="77777777">
        <w:trPr>
          <w:trHeight w:val="120"/>
        </w:trPr>
        <w:tc>
          <w:tcPr>
            <w:tcW w:w="5657" w:type="dxa"/>
            <w:tcBorders>
              <w:top w:val="nil"/>
              <w:left w:val="nil"/>
              <w:bottom w:val="nil"/>
              <w:right w:val="nil"/>
            </w:tcBorders>
            <w:shd w:val="clear" w:color="auto" w:fill="auto"/>
            <w:vAlign w:val="center"/>
          </w:tcPr>
          <w:p w14:paraId="6EBCBABC" w14:textId="77777777" w:rsidR="00FF4639" w:rsidRPr="002D05D8" w:rsidRDefault="00203DA7" w:rsidP="002D05D8">
            <w:pPr>
              <w:pStyle w:val="NoSpacing"/>
              <w:jc w:val="both"/>
              <w:rPr>
                <w:rFonts w:ascii="Verdana" w:hAnsi="Verdana"/>
                <w:color w:val="000000"/>
                <w:sz w:val="16"/>
                <w:szCs w:val="16"/>
              </w:rPr>
            </w:pPr>
            <w:bookmarkStart w:id="54" w:name="_ehl41qn0kzc1" w:colFirst="0" w:colLast="0"/>
            <w:bookmarkEnd w:id="54"/>
            <w:r w:rsidRPr="002D05D8">
              <w:rPr>
                <w:rFonts w:ascii="Verdana" w:hAnsi="Verdana"/>
                <w:color w:val="000000"/>
                <w:sz w:val="16"/>
                <w:szCs w:val="16"/>
              </w:rPr>
              <w:t>Unbalanced distribution of supplies for reproduction</w:t>
            </w:r>
          </w:p>
        </w:tc>
        <w:tc>
          <w:tcPr>
            <w:tcW w:w="885" w:type="dxa"/>
            <w:tcBorders>
              <w:top w:val="nil"/>
              <w:left w:val="nil"/>
              <w:bottom w:val="nil"/>
              <w:right w:val="nil"/>
            </w:tcBorders>
            <w:shd w:val="clear" w:color="auto" w:fill="auto"/>
            <w:vAlign w:val="center"/>
          </w:tcPr>
          <w:p w14:paraId="5954AD3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4.63</w:t>
            </w:r>
          </w:p>
        </w:tc>
        <w:tc>
          <w:tcPr>
            <w:tcW w:w="2098" w:type="dxa"/>
            <w:tcBorders>
              <w:top w:val="nil"/>
              <w:left w:val="nil"/>
              <w:bottom w:val="nil"/>
              <w:right w:val="nil"/>
            </w:tcBorders>
            <w:shd w:val="clear" w:color="auto" w:fill="auto"/>
            <w:vAlign w:val="center"/>
          </w:tcPr>
          <w:p w14:paraId="2085040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28A83F11" w14:textId="77777777">
        <w:trPr>
          <w:trHeight w:val="120"/>
        </w:trPr>
        <w:tc>
          <w:tcPr>
            <w:tcW w:w="5657" w:type="dxa"/>
            <w:tcBorders>
              <w:top w:val="nil"/>
              <w:left w:val="nil"/>
              <w:bottom w:val="nil"/>
              <w:right w:val="nil"/>
            </w:tcBorders>
            <w:shd w:val="clear" w:color="auto" w:fill="auto"/>
            <w:vAlign w:val="center"/>
          </w:tcPr>
          <w:p w14:paraId="534C954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provision of alcohol or sanitizers at drop-off points as part of health protocols</w:t>
            </w:r>
          </w:p>
        </w:tc>
        <w:tc>
          <w:tcPr>
            <w:tcW w:w="885" w:type="dxa"/>
            <w:tcBorders>
              <w:top w:val="nil"/>
              <w:left w:val="nil"/>
              <w:bottom w:val="nil"/>
              <w:right w:val="nil"/>
            </w:tcBorders>
            <w:shd w:val="clear" w:color="auto" w:fill="auto"/>
            <w:vAlign w:val="center"/>
          </w:tcPr>
          <w:p w14:paraId="3C06FEF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3.80</w:t>
            </w:r>
          </w:p>
        </w:tc>
        <w:tc>
          <w:tcPr>
            <w:tcW w:w="2098" w:type="dxa"/>
            <w:tcBorders>
              <w:top w:val="nil"/>
              <w:left w:val="nil"/>
              <w:bottom w:val="nil"/>
              <w:right w:val="nil"/>
            </w:tcBorders>
            <w:shd w:val="clear" w:color="auto" w:fill="auto"/>
            <w:vAlign w:val="center"/>
          </w:tcPr>
          <w:p w14:paraId="736FF21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347C3D53" w14:textId="77777777">
        <w:trPr>
          <w:trHeight w:val="120"/>
        </w:trPr>
        <w:tc>
          <w:tcPr>
            <w:tcW w:w="5657" w:type="dxa"/>
            <w:tcBorders>
              <w:top w:val="nil"/>
              <w:left w:val="nil"/>
              <w:bottom w:val="nil"/>
              <w:right w:val="nil"/>
            </w:tcBorders>
            <w:shd w:val="clear" w:color="auto" w:fill="auto"/>
            <w:vAlign w:val="center"/>
          </w:tcPr>
          <w:p w14:paraId="598844D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Unavailability of equipment for module production</w:t>
            </w:r>
          </w:p>
        </w:tc>
        <w:tc>
          <w:tcPr>
            <w:tcW w:w="885" w:type="dxa"/>
            <w:tcBorders>
              <w:top w:val="nil"/>
              <w:left w:val="nil"/>
              <w:bottom w:val="nil"/>
              <w:right w:val="nil"/>
            </w:tcBorders>
            <w:shd w:val="clear" w:color="auto" w:fill="auto"/>
            <w:vAlign w:val="center"/>
          </w:tcPr>
          <w:p w14:paraId="5BC4F75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3.57</w:t>
            </w:r>
          </w:p>
        </w:tc>
        <w:tc>
          <w:tcPr>
            <w:tcW w:w="2098" w:type="dxa"/>
            <w:tcBorders>
              <w:top w:val="nil"/>
              <w:left w:val="nil"/>
              <w:bottom w:val="nil"/>
              <w:right w:val="nil"/>
            </w:tcBorders>
            <w:shd w:val="clear" w:color="auto" w:fill="auto"/>
            <w:vAlign w:val="center"/>
          </w:tcPr>
          <w:p w14:paraId="2E52AB2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7B389309" w14:textId="77777777">
        <w:trPr>
          <w:trHeight w:val="120"/>
        </w:trPr>
        <w:tc>
          <w:tcPr>
            <w:tcW w:w="5657" w:type="dxa"/>
            <w:tcBorders>
              <w:top w:val="nil"/>
              <w:left w:val="nil"/>
              <w:bottom w:val="nil"/>
              <w:right w:val="nil"/>
            </w:tcBorders>
            <w:shd w:val="clear" w:color="auto" w:fill="auto"/>
            <w:vAlign w:val="center"/>
          </w:tcPr>
          <w:p w14:paraId="1D496A4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available time for parents and guardians to get and return the self-learning modules</w:t>
            </w:r>
          </w:p>
        </w:tc>
        <w:tc>
          <w:tcPr>
            <w:tcW w:w="885" w:type="dxa"/>
            <w:tcBorders>
              <w:top w:val="nil"/>
              <w:left w:val="nil"/>
              <w:bottom w:val="nil"/>
              <w:right w:val="nil"/>
            </w:tcBorders>
            <w:shd w:val="clear" w:color="auto" w:fill="auto"/>
            <w:vAlign w:val="center"/>
          </w:tcPr>
          <w:p w14:paraId="247FDAF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3.20</w:t>
            </w:r>
          </w:p>
        </w:tc>
        <w:tc>
          <w:tcPr>
            <w:tcW w:w="2098" w:type="dxa"/>
            <w:tcBorders>
              <w:top w:val="nil"/>
              <w:left w:val="nil"/>
              <w:bottom w:val="nil"/>
              <w:right w:val="nil"/>
            </w:tcBorders>
            <w:shd w:val="clear" w:color="auto" w:fill="auto"/>
            <w:vAlign w:val="center"/>
          </w:tcPr>
          <w:p w14:paraId="57FF60F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r>
      <w:tr w:rsidR="00FF4639" w:rsidRPr="002D05D8" w14:paraId="039F0D0E" w14:textId="77777777">
        <w:trPr>
          <w:trHeight w:val="120"/>
        </w:trPr>
        <w:tc>
          <w:tcPr>
            <w:tcW w:w="5657" w:type="dxa"/>
            <w:tcBorders>
              <w:top w:val="nil"/>
              <w:left w:val="nil"/>
              <w:bottom w:val="nil"/>
              <w:right w:val="nil"/>
            </w:tcBorders>
            <w:shd w:val="clear" w:color="auto" w:fill="auto"/>
            <w:vAlign w:val="center"/>
          </w:tcPr>
          <w:p w14:paraId="446DCB4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885" w:type="dxa"/>
            <w:tcBorders>
              <w:top w:val="nil"/>
              <w:left w:val="nil"/>
              <w:bottom w:val="nil"/>
              <w:right w:val="nil"/>
            </w:tcBorders>
            <w:shd w:val="clear" w:color="auto" w:fill="auto"/>
            <w:vAlign w:val="center"/>
          </w:tcPr>
          <w:p w14:paraId="431BA11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3.23</w:t>
            </w:r>
          </w:p>
        </w:tc>
        <w:tc>
          <w:tcPr>
            <w:tcW w:w="2098" w:type="dxa"/>
            <w:tcBorders>
              <w:top w:val="nil"/>
              <w:left w:val="nil"/>
              <w:bottom w:val="nil"/>
              <w:right w:val="nil"/>
            </w:tcBorders>
            <w:shd w:val="clear" w:color="auto" w:fill="auto"/>
            <w:vAlign w:val="center"/>
          </w:tcPr>
          <w:p w14:paraId="15FF710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r>
      <w:tr w:rsidR="00FF4639" w:rsidRPr="002D05D8" w14:paraId="26BC536A" w14:textId="77777777">
        <w:trPr>
          <w:trHeight w:val="120"/>
        </w:trPr>
        <w:tc>
          <w:tcPr>
            <w:tcW w:w="5657" w:type="dxa"/>
            <w:tcBorders>
              <w:top w:val="nil"/>
              <w:left w:val="nil"/>
              <w:bottom w:val="nil"/>
              <w:right w:val="nil"/>
            </w:tcBorders>
            <w:shd w:val="clear" w:color="auto" w:fill="auto"/>
            <w:vAlign w:val="center"/>
          </w:tcPr>
          <w:p w14:paraId="07C495D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observance of the scheduled time of self-learning module distribution and retrieval</w:t>
            </w:r>
          </w:p>
        </w:tc>
        <w:tc>
          <w:tcPr>
            <w:tcW w:w="885" w:type="dxa"/>
            <w:tcBorders>
              <w:top w:val="nil"/>
              <w:left w:val="nil"/>
              <w:bottom w:val="nil"/>
              <w:right w:val="nil"/>
            </w:tcBorders>
            <w:shd w:val="clear" w:color="auto" w:fill="auto"/>
            <w:vAlign w:val="center"/>
          </w:tcPr>
          <w:p w14:paraId="1BB47AE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4.57</w:t>
            </w:r>
          </w:p>
        </w:tc>
        <w:tc>
          <w:tcPr>
            <w:tcW w:w="2098" w:type="dxa"/>
            <w:tcBorders>
              <w:top w:val="nil"/>
              <w:left w:val="nil"/>
              <w:bottom w:val="nil"/>
              <w:right w:val="nil"/>
            </w:tcBorders>
            <w:shd w:val="clear" w:color="auto" w:fill="auto"/>
            <w:vAlign w:val="center"/>
          </w:tcPr>
          <w:p w14:paraId="75DC7D3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1DDC76BD" w14:textId="77777777">
        <w:trPr>
          <w:trHeight w:val="120"/>
        </w:trPr>
        <w:tc>
          <w:tcPr>
            <w:tcW w:w="5657" w:type="dxa"/>
            <w:tcBorders>
              <w:top w:val="nil"/>
              <w:left w:val="nil"/>
              <w:bottom w:val="nil"/>
              <w:right w:val="nil"/>
            </w:tcBorders>
            <w:shd w:val="clear" w:color="auto" w:fill="auto"/>
            <w:vAlign w:val="center"/>
          </w:tcPr>
          <w:p w14:paraId="21D8D86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Not picked up and not returned self-learning modules</w:t>
            </w:r>
          </w:p>
        </w:tc>
        <w:tc>
          <w:tcPr>
            <w:tcW w:w="885" w:type="dxa"/>
            <w:tcBorders>
              <w:top w:val="nil"/>
              <w:left w:val="nil"/>
              <w:bottom w:val="nil"/>
              <w:right w:val="nil"/>
            </w:tcBorders>
            <w:shd w:val="clear" w:color="auto" w:fill="auto"/>
            <w:vAlign w:val="center"/>
          </w:tcPr>
          <w:p w14:paraId="16F2F1E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4.20</w:t>
            </w:r>
          </w:p>
        </w:tc>
        <w:tc>
          <w:tcPr>
            <w:tcW w:w="2098" w:type="dxa"/>
            <w:tcBorders>
              <w:top w:val="nil"/>
              <w:left w:val="nil"/>
              <w:bottom w:val="nil"/>
              <w:right w:val="nil"/>
            </w:tcBorders>
            <w:shd w:val="clear" w:color="auto" w:fill="auto"/>
            <w:vAlign w:val="center"/>
          </w:tcPr>
          <w:p w14:paraId="01365EB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4CAB2A30" w14:textId="77777777">
        <w:trPr>
          <w:trHeight w:val="120"/>
        </w:trPr>
        <w:tc>
          <w:tcPr>
            <w:tcW w:w="5657" w:type="dxa"/>
            <w:tcBorders>
              <w:top w:val="nil"/>
              <w:left w:val="nil"/>
              <w:bottom w:val="single" w:sz="8" w:space="0" w:color="000000"/>
              <w:right w:val="nil"/>
            </w:tcBorders>
            <w:shd w:val="clear" w:color="auto" w:fill="auto"/>
            <w:vAlign w:val="center"/>
          </w:tcPr>
          <w:p w14:paraId="2DC3E57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885" w:type="dxa"/>
            <w:tcBorders>
              <w:top w:val="nil"/>
              <w:left w:val="nil"/>
              <w:bottom w:val="single" w:sz="8" w:space="0" w:color="000000"/>
              <w:right w:val="nil"/>
            </w:tcBorders>
            <w:shd w:val="clear" w:color="auto" w:fill="auto"/>
            <w:vAlign w:val="center"/>
          </w:tcPr>
          <w:p w14:paraId="4F47AD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4.06</w:t>
            </w:r>
          </w:p>
        </w:tc>
        <w:tc>
          <w:tcPr>
            <w:tcW w:w="2098" w:type="dxa"/>
            <w:tcBorders>
              <w:top w:val="nil"/>
              <w:left w:val="nil"/>
              <w:bottom w:val="single" w:sz="8" w:space="0" w:color="000000"/>
              <w:right w:val="nil"/>
            </w:tcBorders>
            <w:shd w:val="clear" w:color="auto" w:fill="auto"/>
            <w:vAlign w:val="center"/>
          </w:tcPr>
          <w:p w14:paraId="0BDA318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bl>
    <w:p w14:paraId="5D7E4FF9"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Table 3 displays the degree of challenges kindergarten teachers encounter using printed modular instruction in the distribution and retrieval of self-learning modules. It is evident that item no. 7 got the lowest mean of 3.20 or moderate degree, while item no. 4 got the highest mean of 4.63 or very high degree.</w:t>
      </w:r>
    </w:p>
    <w:p w14:paraId="51CEE9C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In item no. 7 states that there is no time for parents and guardians to get and return the self-learning modules. This means that parent-teacher partnership is considered. </w:t>
      </w:r>
      <w:r w:rsidRPr="002D05D8">
        <w:rPr>
          <w:rFonts w:ascii="Verdana" w:hAnsi="Verdana"/>
          <w:sz w:val="16"/>
          <w:szCs w:val="16"/>
        </w:rPr>
        <w:t xml:space="preserve">It should be noted that engaging parents demands a deep reflexive attitude from the teacher—one that most likely develops through practice and meaningful internalization processes of knowledge. Beginning teachers must be encouraged to develop a moral stance concerning their professional responsibilities to meaningfully develop the ability and sensitivity to establish authentic partnerships with all parents (Lima &amp; </w:t>
      </w:r>
      <w:proofErr w:type="spellStart"/>
      <w:r w:rsidRPr="002D05D8">
        <w:rPr>
          <w:rFonts w:ascii="Verdana" w:hAnsi="Verdana"/>
          <w:sz w:val="16"/>
          <w:szCs w:val="16"/>
        </w:rPr>
        <w:t>Kuusisto</w:t>
      </w:r>
      <w:proofErr w:type="spellEnd"/>
      <w:r w:rsidRPr="002D05D8">
        <w:rPr>
          <w:rFonts w:ascii="Verdana" w:hAnsi="Verdana"/>
          <w:sz w:val="16"/>
          <w:szCs w:val="16"/>
        </w:rPr>
        <w:t xml:space="preserve">, 2019). </w:t>
      </w:r>
      <w:r w:rsidRPr="002D05D8">
        <w:rPr>
          <w:rFonts w:ascii="Verdana" w:hAnsi="Verdana"/>
          <w:color w:val="000000"/>
          <w:sz w:val="16"/>
          <w:szCs w:val="16"/>
        </w:rPr>
        <w:t>Since parents act as learning facilitators in ensuring that their children are indeed learning from the materials provided, parents must collaborate with teachers (or vice-versa) in meeting the learner's goals of the children (ADEC Innovations, 2019).</w:t>
      </w:r>
    </w:p>
    <w:p w14:paraId="09EC88B0" w14:textId="77777777" w:rsidR="00FF4639" w:rsidRPr="002D05D8" w:rsidRDefault="00203DA7" w:rsidP="00F43625">
      <w:pPr>
        <w:pStyle w:val="NoSpacing"/>
        <w:ind w:firstLine="720"/>
        <w:jc w:val="both"/>
        <w:rPr>
          <w:rFonts w:ascii="Verdana" w:hAnsi="Verdana"/>
          <w:color w:val="000000"/>
          <w:sz w:val="16"/>
          <w:szCs w:val="16"/>
        </w:rPr>
      </w:pPr>
      <w:bookmarkStart w:id="55" w:name="_ajob2j3i1b0t" w:colFirst="0" w:colLast="0"/>
      <w:bookmarkEnd w:id="55"/>
      <w:r w:rsidRPr="002D05D8">
        <w:rPr>
          <w:rFonts w:ascii="Verdana" w:hAnsi="Verdana"/>
          <w:color w:val="000000"/>
          <w:sz w:val="16"/>
          <w:szCs w:val="16"/>
        </w:rPr>
        <w:lastRenderedPageBreak/>
        <w:t xml:space="preserve">On the other hand, item no. 4 states an unbalanced distribution of supplies for reproduction. The main challenge that emerged was the lack of school funding for producing and delivering modules (Dangle &amp; </w:t>
      </w:r>
      <w:proofErr w:type="spellStart"/>
      <w:r w:rsidRPr="002D05D8">
        <w:rPr>
          <w:rFonts w:ascii="Verdana" w:hAnsi="Verdana"/>
          <w:color w:val="000000"/>
          <w:sz w:val="16"/>
          <w:szCs w:val="16"/>
        </w:rPr>
        <w:t>Sumaoang</w:t>
      </w:r>
      <w:proofErr w:type="spellEnd"/>
      <w:r w:rsidRPr="002D05D8">
        <w:rPr>
          <w:rFonts w:ascii="Verdana" w:hAnsi="Verdana"/>
          <w:color w:val="000000"/>
          <w:sz w:val="16"/>
          <w:szCs w:val="16"/>
        </w:rPr>
        <w:t>, 2020).</w:t>
      </w:r>
    </w:p>
    <w:p w14:paraId="12C09726" w14:textId="77777777" w:rsidR="00F43625" w:rsidRDefault="00203DA7" w:rsidP="002D05D8">
      <w:pPr>
        <w:pStyle w:val="NoSpacing"/>
        <w:jc w:val="both"/>
        <w:rPr>
          <w:rFonts w:ascii="Verdana" w:hAnsi="Verdana"/>
          <w:sz w:val="16"/>
          <w:szCs w:val="16"/>
        </w:rPr>
      </w:pPr>
      <w:bookmarkStart w:id="56" w:name="_5v8mk9maj3ud" w:colFirst="0" w:colLast="0"/>
      <w:bookmarkEnd w:id="56"/>
      <w:r w:rsidRPr="002D05D8">
        <w:rPr>
          <w:rFonts w:ascii="Verdana" w:hAnsi="Verdana"/>
          <w:sz w:val="16"/>
          <w:szCs w:val="16"/>
        </w:rPr>
        <w:t xml:space="preserve">This contradicts the statement about the unavailability of equipment for module reproduction is accounted for as the least challenging for teachers because some kindergarten teachers have their own personal printers for module reproduction, which are otherwise provided by the school to which they are assigned. It is quite ironic that while there is a lot of printing equipment available, there has been a shortage of bond papers and ink in the local market, even leaving the division office with no choice but to import such from other countries. This confirms the findings of the study of </w:t>
      </w:r>
      <w:proofErr w:type="spellStart"/>
      <w:r w:rsidRPr="002D05D8">
        <w:rPr>
          <w:rFonts w:ascii="Verdana" w:hAnsi="Verdana"/>
          <w:sz w:val="16"/>
          <w:szCs w:val="16"/>
        </w:rPr>
        <w:t>Olamo</w:t>
      </w:r>
      <w:proofErr w:type="spellEnd"/>
      <w:r w:rsidRPr="002D05D8">
        <w:rPr>
          <w:rFonts w:ascii="Verdana" w:hAnsi="Verdana"/>
          <w:sz w:val="16"/>
          <w:szCs w:val="16"/>
        </w:rPr>
        <w:t xml:space="preserve"> et al. (2019) that the modular curriculum has not been effectively implemented due to some challenges. </w:t>
      </w:r>
    </w:p>
    <w:p w14:paraId="52447D49" w14:textId="44A1EAFC" w:rsidR="00FF4639" w:rsidRPr="002D05D8" w:rsidRDefault="00203DA7" w:rsidP="00F43625">
      <w:pPr>
        <w:pStyle w:val="NoSpacing"/>
        <w:ind w:firstLine="720"/>
        <w:jc w:val="both"/>
        <w:rPr>
          <w:rFonts w:ascii="Verdana" w:hAnsi="Verdana"/>
          <w:sz w:val="16"/>
          <w:szCs w:val="16"/>
        </w:rPr>
      </w:pPr>
      <w:r w:rsidRPr="002D05D8">
        <w:rPr>
          <w:rFonts w:ascii="Verdana" w:hAnsi="Verdana"/>
          <w:sz w:val="16"/>
          <w:szCs w:val="16"/>
        </w:rPr>
        <w:t xml:space="preserve">The challenges include the fact that the facilities and materials were not available in the required quantity and quality. Moreover, </w:t>
      </w:r>
      <w:r w:rsidRPr="002D05D8">
        <w:rPr>
          <w:rFonts w:ascii="Verdana" w:hAnsi="Verdana"/>
          <w:color w:val="0A0A0A"/>
          <w:sz w:val="16"/>
          <w:szCs w:val="16"/>
        </w:rPr>
        <w:t xml:space="preserve">in the local news, Vice President Leni Robredo echoed the concerns of some teachers' groups regarding the lack of resources and health risks in printing and distributing learning modules a day before classes start in public schools (CNN Philippines, 2020). </w:t>
      </w:r>
      <w:r w:rsidRPr="002D05D8">
        <w:rPr>
          <w:rFonts w:ascii="Verdana" w:hAnsi="Verdana"/>
          <w:color w:val="171717"/>
          <w:sz w:val="16"/>
          <w:szCs w:val="16"/>
          <w:highlight w:val="white"/>
        </w:rPr>
        <w:t xml:space="preserve">Robredo shared the struggles of some teachers who have been burdened with the pressure of completing the distribution of printed modules, unlike the usual tradition of holding face-to-face classes. </w:t>
      </w:r>
    </w:p>
    <w:p w14:paraId="122A431D" w14:textId="77777777" w:rsidR="00FF4639" w:rsidRPr="002D05D8" w:rsidRDefault="00FF4639" w:rsidP="002D05D8">
      <w:pPr>
        <w:pStyle w:val="NoSpacing"/>
        <w:jc w:val="both"/>
        <w:rPr>
          <w:rFonts w:ascii="Verdana" w:hAnsi="Verdana"/>
          <w:sz w:val="16"/>
          <w:szCs w:val="16"/>
        </w:rPr>
      </w:pPr>
    </w:p>
    <w:p w14:paraId="7A5D5F30"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4</w:t>
      </w:r>
    </w:p>
    <w:p w14:paraId="517668E1" w14:textId="017338DE" w:rsidR="00FF4639" w:rsidRPr="00F43625"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Completion of Printed Modular Instruction</w:t>
      </w:r>
    </w:p>
    <w:tbl>
      <w:tblPr>
        <w:tblStyle w:val="a3"/>
        <w:tblW w:w="8640" w:type="dxa"/>
        <w:tblInd w:w="0" w:type="dxa"/>
        <w:tblLayout w:type="fixed"/>
        <w:tblLook w:val="0400" w:firstRow="0" w:lastRow="0" w:firstColumn="0" w:lastColumn="0" w:noHBand="0" w:noVBand="1"/>
      </w:tblPr>
      <w:tblGrid>
        <w:gridCol w:w="5697"/>
        <w:gridCol w:w="885"/>
        <w:gridCol w:w="2058"/>
      </w:tblGrid>
      <w:tr w:rsidR="00FF4639" w:rsidRPr="002D05D8" w14:paraId="58BE033B" w14:textId="77777777">
        <w:trPr>
          <w:cantSplit/>
          <w:trHeight w:val="120"/>
        </w:trPr>
        <w:tc>
          <w:tcPr>
            <w:tcW w:w="5697" w:type="dxa"/>
            <w:tcBorders>
              <w:top w:val="single" w:sz="4" w:space="0" w:color="000000"/>
              <w:left w:val="nil"/>
              <w:bottom w:val="single" w:sz="4" w:space="0" w:color="000000"/>
              <w:right w:val="nil"/>
            </w:tcBorders>
            <w:shd w:val="clear" w:color="auto" w:fill="auto"/>
            <w:vAlign w:val="center"/>
          </w:tcPr>
          <w:p w14:paraId="46A2684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885" w:type="dxa"/>
            <w:tcBorders>
              <w:top w:val="single" w:sz="4" w:space="0" w:color="000000"/>
              <w:left w:val="nil"/>
              <w:bottom w:val="single" w:sz="4" w:space="0" w:color="000000"/>
              <w:right w:val="nil"/>
            </w:tcBorders>
            <w:shd w:val="clear" w:color="auto" w:fill="auto"/>
            <w:vAlign w:val="center"/>
          </w:tcPr>
          <w:p w14:paraId="5F86BB1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2058" w:type="dxa"/>
            <w:tcBorders>
              <w:top w:val="single" w:sz="4" w:space="0" w:color="000000"/>
              <w:left w:val="nil"/>
              <w:bottom w:val="single" w:sz="4" w:space="0" w:color="000000"/>
              <w:right w:val="nil"/>
            </w:tcBorders>
            <w:shd w:val="clear" w:color="auto" w:fill="auto"/>
            <w:vAlign w:val="bottom"/>
          </w:tcPr>
          <w:p w14:paraId="4EC438A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34E6977A" w14:textId="77777777">
        <w:trPr>
          <w:trHeight w:val="120"/>
        </w:trPr>
        <w:tc>
          <w:tcPr>
            <w:tcW w:w="8640" w:type="dxa"/>
            <w:gridSpan w:val="3"/>
            <w:tcBorders>
              <w:top w:val="single" w:sz="4" w:space="0" w:color="000000"/>
              <w:left w:val="nil"/>
              <w:bottom w:val="nil"/>
              <w:right w:val="nil"/>
            </w:tcBorders>
            <w:shd w:val="clear" w:color="auto" w:fill="auto"/>
            <w:vAlign w:val="center"/>
          </w:tcPr>
          <w:p w14:paraId="0C8EE0DA"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To what degree do you experience the </w:t>
            </w:r>
          </w:p>
          <w:p w14:paraId="6054CCAE"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following challenges in implementing </w:t>
            </w:r>
          </w:p>
          <w:p w14:paraId="303D25F9"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modular learning?</w:t>
            </w:r>
          </w:p>
        </w:tc>
      </w:tr>
      <w:tr w:rsidR="00FF4639" w:rsidRPr="002D05D8" w14:paraId="7689C3ED" w14:textId="77777777">
        <w:trPr>
          <w:trHeight w:val="120"/>
        </w:trPr>
        <w:tc>
          <w:tcPr>
            <w:tcW w:w="5697" w:type="dxa"/>
            <w:tcBorders>
              <w:top w:val="nil"/>
              <w:left w:val="nil"/>
              <w:bottom w:val="nil"/>
              <w:right w:val="nil"/>
            </w:tcBorders>
            <w:shd w:val="clear" w:color="auto" w:fill="auto"/>
            <w:vAlign w:val="center"/>
          </w:tcPr>
          <w:p w14:paraId="0D4DEAE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opportunity for developing social skills for learners</w:t>
            </w:r>
          </w:p>
        </w:tc>
        <w:tc>
          <w:tcPr>
            <w:tcW w:w="885" w:type="dxa"/>
            <w:tcBorders>
              <w:top w:val="nil"/>
              <w:left w:val="nil"/>
              <w:bottom w:val="nil"/>
              <w:right w:val="nil"/>
            </w:tcBorders>
            <w:shd w:val="clear" w:color="auto" w:fill="auto"/>
            <w:vAlign w:val="center"/>
          </w:tcPr>
          <w:p w14:paraId="01387F2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1.63</w:t>
            </w:r>
          </w:p>
        </w:tc>
        <w:tc>
          <w:tcPr>
            <w:tcW w:w="2058" w:type="dxa"/>
            <w:tcBorders>
              <w:top w:val="nil"/>
              <w:left w:val="nil"/>
              <w:bottom w:val="nil"/>
              <w:right w:val="nil"/>
            </w:tcBorders>
            <w:shd w:val="clear" w:color="auto" w:fill="auto"/>
            <w:vAlign w:val="center"/>
          </w:tcPr>
          <w:p w14:paraId="6F71A9B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073370A7" w14:textId="77777777">
        <w:trPr>
          <w:trHeight w:val="120"/>
        </w:trPr>
        <w:tc>
          <w:tcPr>
            <w:tcW w:w="5697" w:type="dxa"/>
            <w:tcBorders>
              <w:top w:val="nil"/>
              <w:left w:val="nil"/>
              <w:bottom w:val="nil"/>
              <w:right w:val="nil"/>
            </w:tcBorders>
            <w:shd w:val="clear" w:color="auto" w:fill="auto"/>
            <w:vAlign w:val="center"/>
          </w:tcPr>
          <w:p w14:paraId="1E2E41A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presentations and discussions on learning content/topics presented since parents/guardians will be the ones to assist their child</w:t>
            </w:r>
          </w:p>
        </w:tc>
        <w:tc>
          <w:tcPr>
            <w:tcW w:w="885" w:type="dxa"/>
            <w:tcBorders>
              <w:top w:val="nil"/>
              <w:left w:val="nil"/>
              <w:bottom w:val="nil"/>
              <w:right w:val="nil"/>
            </w:tcBorders>
            <w:shd w:val="clear" w:color="auto" w:fill="auto"/>
            <w:vAlign w:val="center"/>
          </w:tcPr>
          <w:p w14:paraId="6F9A56F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1.63</w:t>
            </w:r>
          </w:p>
        </w:tc>
        <w:tc>
          <w:tcPr>
            <w:tcW w:w="2058" w:type="dxa"/>
            <w:tcBorders>
              <w:top w:val="nil"/>
              <w:left w:val="nil"/>
              <w:bottom w:val="nil"/>
              <w:right w:val="nil"/>
            </w:tcBorders>
            <w:shd w:val="clear" w:color="auto" w:fill="auto"/>
            <w:vAlign w:val="center"/>
          </w:tcPr>
          <w:p w14:paraId="0F067E9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518E2A2D" w14:textId="77777777">
        <w:trPr>
          <w:trHeight w:val="120"/>
        </w:trPr>
        <w:tc>
          <w:tcPr>
            <w:tcW w:w="5697" w:type="dxa"/>
            <w:tcBorders>
              <w:top w:val="nil"/>
              <w:left w:val="nil"/>
              <w:bottom w:val="nil"/>
              <w:right w:val="nil"/>
            </w:tcBorders>
            <w:shd w:val="clear" w:color="auto" w:fill="auto"/>
            <w:vAlign w:val="center"/>
          </w:tcPr>
          <w:p w14:paraId="5B756B9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Non-observance of correct letter writing</w:t>
            </w:r>
          </w:p>
        </w:tc>
        <w:tc>
          <w:tcPr>
            <w:tcW w:w="885" w:type="dxa"/>
            <w:tcBorders>
              <w:top w:val="nil"/>
              <w:left w:val="nil"/>
              <w:bottom w:val="nil"/>
              <w:right w:val="nil"/>
            </w:tcBorders>
            <w:shd w:val="clear" w:color="auto" w:fill="auto"/>
            <w:vAlign w:val="center"/>
          </w:tcPr>
          <w:p w14:paraId="42AC7CA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1.33</w:t>
            </w:r>
          </w:p>
        </w:tc>
        <w:tc>
          <w:tcPr>
            <w:tcW w:w="2058" w:type="dxa"/>
            <w:tcBorders>
              <w:top w:val="nil"/>
              <w:left w:val="nil"/>
              <w:bottom w:val="nil"/>
              <w:right w:val="nil"/>
            </w:tcBorders>
            <w:shd w:val="clear" w:color="auto" w:fill="auto"/>
            <w:vAlign w:val="center"/>
          </w:tcPr>
          <w:p w14:paraId="6E3710D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2B49732F" w14:textId="77777777">
        <w:trPr>
          <w:trHeight w:val="120"/>
        </w:trPr>
        <w:tc>
          <w:tcPr>
            <w:tcW w:w="5697" w:type="dxa"/>
            <w:tcBorders>
              <w:top w:val="nil"/>
              <w:left w:val="nil"/>
              <w:bottom w:val="nil"/>
              <w:right w:val="nil"/>
            </w:tcBorders>
            <w:shd w:val="clear" w:color="auto" w:fill="auto"/>
            <w:vAlign w:val="center"/>
          </w:tcPr>
          <w:p w14:paraId="55F4D5F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Non-observance of correct letter sounding</w:t>
            </w:r>
          </w:p>
        </w:tc>
        <w:tc>
          <w:tcPr>
            <w:tcW w:w="885" w:type="dxa"/>
            <w:tcBorders>
              <w:top w:val="nil"/>
              <w:left w:val="nil"/>
              <w:bottom w:val="nil"/>
              <w:right w:val="nil"/>
            </w:tcBorders>
            <w:shd w:val="clear" w:color="auto" w:fill="auto"/>
            <w:vAlign w:val="center"/>
          </w:tcPr>
          <w:p w14:paraId="2CC23C5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1.53</w:t>
            </w:r>
          </w:p>
        </w:tc>
        <w:tc>
          <w:tcPr>
            <w:tcW w:w="2058" w:type="dxa"/>
            <w:tcBorders>
              <w:top w:val="nil"/>
              <w:left w:val="nil"/>
              <w:bottom w:val="nil"/>
              <w:right w:val="nil"/>
            </w:tcBorders>
            <w:shd w:val="clear" w:color="auto" w:fill="auto"/>
            <w:vAlign w:val="center"/>
          </w:tcPr>
          <w:p w14:paraId="329222A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52ED0FA6" w14:textId="77777777">
        <w:trPr>
          <w:trHeight w:val="120"/>
        </w:trPr>
        <w:tc>
          <w:tcPr>
            <w:tcW w:w="5697" w:type="dxa"/>
            <w:tcBorders>
              <w:top w:val="nil"/>
              <w:left w:val="nil"/>
              <w:bottom w:val="nil"/>
              <w:right w:val="nil"/>
            </w:tcBorders>
            <w:shd w:val="clear" w:color="auto" w:fill="auto"/>
            <w:vAlign w:val="center"/>
          </w:tcPr>
          <w:p w14:paraId="3BD4A33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Unclear and unattractive illustrations and activities</w:t>
            </w:r>
          </w:p>
        </w:tc>
        <w:tc>
          <w:tcPr>
            <w:tcW w:w="885" w:type="dxa"/>
            <w:tcBorders>
              <w:top w:val="nil"/>
              <w:left w:val="nil"/>
              <w:bottom w:val="nil"/>
              <w:right w:val="nil"/>
            </w:tcBorders>
            <w:shd w:val="clear" w:color="auto" w:fill="auto"/>
            <w:vAlign w:val="center"/>
          </w:tcPr>
          <w:p w14:paraId="678690A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1.57</w:t>
            </w:r>
          </w:p>
        </w:tc>
        <w:tc>
          <w:tcPr>
            <w:tcW w:w="2058" w:type="dxa"/>
            <w:tcBorders>
              <w:top w:val="nil"/>
              <w:left w:val="nil"/>
              <w:bottom w:val="nil"/>
              <w:right w:val="nil"/>
            </w:tcBorders>
            <w:shd w:val="clear" w:color="auto" w:fill="auto"/>
            <w:vAlign w:val="center"/>
          </w:tcPr>
          <w:p w14:paraId="30694E4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4F5AE243" w14:textId="77777777">
        <w:trPr>
          <w:trHeight w:val="80"/>
        </w:trPr>
        <w:tc>
          <w:tcPr>
            <w:tcW w:w="5697" w:type="dxa"/>
            <w:tcBorders>
              <w:top w:val="nil"/>
              <w:left w:val="nil"/>
              <w:bottom w:val="nil"/>
              <w:right w:val="nil"/>
            </w:tcBorders>
            <w:shd w:val="clear" w:color="auto" w:fill="auto"/>
            <w:vAlign w:val="center"/>
          </w:tcPr>
          <w:p w14:paraId="6B7E37E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Non-provision of materials needed to complete the tasks</w:t>
            </w:r>
          </w:p>
        </w:tc>
        <w:tc>
          <w:tcPr>
            <w:tcW w:w="885" w:type="dxa"/>
            <w:tcBorders>
              <w:top w:val="nil"/>
              <w:left w:val="nil"/>
              <w:bottom w:val="nil"/>
              <w:right w:val="nil"/>
            </w:tcBorders>
            <w:shd w:val="clear" w:color="auto" w:fill="auto"/>
            <w:vAlign w:val="center"/>
          </w:tcPr>
          <w:p w14:paraId="6434A37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1.00</w:t>
            </w:r>
          </w:p>
        </w:tc>
        <w:tc>
          <w:tcPr>
            <w:tcW w:w="2058" w:type="dxa"/>
            <w:tcBorders>
              <w:top w:val="nil"/>
              <w:left w:val="nil"/>
              <w:bottom w:val="nil"/>
              <w:right w:val="nil"/>
            </w:tcBorders>
            <w:shd w:val="clear" w:color="auto" w:fill="auto"/>
            <w:vAlign w:val="center"/>
          </w:tcPr>
          <w:p w14:paraId="5270E05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6456172E" w14:textId="77777777">
        <w:trPr>
          <w:trHeight w:val="120"/>
        </w:trPr>
        <w:tc>
          <w:tcPr>
            <w:tcW w:w="5697" w:type="dxa"/>
            <w:tcBorders>
              <w:top w:val="nil"/>
              <w:left w:val="nil"/>
              <w:bottom w:val="nil"/>
              <w:right w:val="nil"/>
            </w:tcBorders>
            <w:shd w:val="clear" w:color="auto" w:fill="auto"/>
            <w:vAlign w:val="center"/>
          </w:tcPr>
          <w:p w14:paraId="6CA705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consideration of the diversity of learners and their multiple intelligences</w:t>
            </w:r>
          </w:p>
        </w:tc>
        <w:tc>
          <w:tcPr>
            <w:tcW w:w="885" w:type="dxa"/>
            <w:tcBorders>
              <w:top w:val="nil"/>
              <w:left w:val="nil"/>
              <w:bottom w:val="nil"/>
              <w:right w:val="nil"/>
            </w:tcBorders>
            <w:shd w:val="clear" w:color="auto" w:fill="auto"/>
            <w:vAlign w:val="center"/>
          </w:tcPr>
          <w:p w14:paraId="5E972F3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1.27</w:t>
            </w:r>
          </w:p>
        </w:tc>
        <w:tc>
          <w:tcPr>
            <w:tcW w:w="2058" w:type="dxa"/>
            <w:tcBorders>
              <w:top w:val="nil"/>
              <w:left w:val="nil"/>
              <w:bottom w:val="nil"/>
              <w:right w:val="nil"/>
            </w:tcBorders>
            <w:shd w:val="clear" w:color="auto" w:fill="auto"/>
            <w:vAlign w:val="center"/>
          </w:tcPr>
          <w:p w14:paraId="68FA45D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29521F56" w14:textId="77777777">
        <w:trPr>
          <w:trHeight w:val="120"/>
        </w:trPr>
        <w:tc>
          <w:tcPr>
            <w:tcW w:w="5697" w:type="dxa"/>
            <w:tcBorders>
              <w:top w:val="nil"/>
              <w:left w:val="nil"/>
              <w:bottom w:val="nil"/>
              <w:right w:val="nil"/>
            </w:tcBorders>
            <w:shd w:val="clear" w:color="auto" w:fill="auto"/>
            <w:vAlign w:val="center"/>
          </w:tcPr>
          <w:p w14:paraId="55C423E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885" w:type="dxa"/>
            <w:tcBorders>
              <w:top w:val="nil"/>
              <w:left w:val="nil"/>
              <w:bottom w:val="nil"/>
              <w:right w:val="nil"/>
            </w:tcBorders>
            <w:shd w:val="clear" w:color="auto" w:fill="auto"/>
            <w:vAlign w:val="center"/>
          </w:tcPr>
          <w:p w14:paraId="60A1B60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1.87</w:t>
            </w:r>
          </w:p>
        </w:tc>
        <w:tc>
          <w:tcPr>
            <w:tcW w:w="2058" w:type="dxa"/>
            <w:tcBorders>
              <w:top w:val="nil"/>
              <w:left w:val="nil"/>
              <w:bottom w:val="nil"/>
              <w:right w:val="nil"/>
            </w:tcBorders>
            <w:shd w:val="clear" w:color="auto" w:fill="auto"/>
            <w:vAlign w:val="center"/>
          </w:tcPr>
          <w:p w14:paraId="36D1CA7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38DC0070" w14:textId="77777777">
        <w:trPr>
          <w:trHeight w:val="120"/>
        </w:trPr>
        <w:tc>
          <w:tcPr>
            <w:tcW w:w="5697" w:type="dxa"/>
            <w:tcBorders>
              <w:top w:val="nil"/>
              <w:left w:val="nil"/>
              <w:bottom w:val="nil"/>
              <w:right w:val="nil"/>
            </w:tcBorders>
            <w:shd w:val="clear" w:color="auto" w:fill="auto"/>
            <w:vAlign w:val="center"/>
          </w:tcPr>
          <w:p w14:paraId="4E88FEB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consideration of the diversity of learners and their multiple intelligences</w:t>
            </w:r>
          </w:p>
        </w:tc>
        <w:tc>
          <w:tcPr>
            <w:tcW w:w="885" w:type="dxa"/>
            <w:tcBorders>
              <w:top w:val="nil"/>
              <w:left w:val="nil"/>
              <w:bottom w:val="nil"/>
              <w:right w:val="nil"/>
            </w:tcBorders>
            <w:shd w:val="clear" w:color="auto" w:fill="auto"/>
            <w:vAlign w:val="center"/>
          </w:tcPr>
          <w:p w14:paraId="78A139A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1.47</w:t>
            </w:r>
          </w:p>
        </w:tc>
        <w:tc>
          <w:tcPr>
            <w:tcW w:w="2058" w:type="dxa"/>
            <w:tcBorders>
              <w:top w:val="nil"/>
              <w:left w:val="nil"/>
              <w:bottom w:val="nil"/>
              <w:right w:val="nil"/>
            </w:tcBorders>
            <w:shd w:val="clear" w:color="auto" w:fill="auto"/>
            <w:vAlign w:val="center"/>
          </w:tcPr>
          <w:p w14:paraId="5C2CAC5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393D38C1" w14:textId="77777777">
        <w:trPr>
          <w:trHeight w:val="120"/>
        </w:trPr>
        <w:tc>
          <w:tcPr>
            <w:tcW w:w="5697" w:type="dxa"/>
            <w:tcBorders>
              <w:top w:val="nil"/>
              <w:left w:val="nil"/>
              <w:bottom w:val="nil"/>
              <w:right w:val="nil"/>
            </w:tcBorders>
            <w:shd w:val="clear" w:color="auto" w:fill="auto"/>
            <w:vAlign w:val="center"/>
          </w:tcPr>
          <w:p w14:paraId="6B098E1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Irrelevant, uninteresting, and not self-motivating activities</w:t>
            </w:r>
          </w:p>
        </w:tc>
        <w:tc>
          <w:tcPr>
            <w:tcW w:w="885" w:type="dxa"/>
            <w:tcBorders>
              <w:top w:val="nil"/>
              <w:left w:val="nil"/>
              <w:bottom w:val="nil"/>
              <w:right w:val="nil"/>
            </w:tcBorders>
            <w:shd w:val="clear" w:color="auto" w:fill="auto"/>
            <w:vAlign w:val="center"/>
          </w:tcPr>
          <w:p w14:paraId="689C2A0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1.40</w:t>
            </w:r>
          </w:p>
        </w:tc>
        <w:tc>
          <w:tcPr>
            <w:tcW w:w="2058" w:type="dxa"/>
            <w:tcBorders>
              <w:top w:val="nil"/>
              <w:left w:val="nil"/>
              <w:bottom w:val="nil"/>
              <w:right w:val="nil"/>
            </w:tcBorders>
            <w:shd w:val="clear" w:color="auto" w:fill="auto"/>
            <w:vAlign w:val="center"/>
          </w:tcPr>
          <w:p w14:paraId="4A04E7C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3A16C61F" w14:textId="77777777">
        <w:trPr>
          <w:trHeight w:val="120"/>
        </w:trPr>
        <w:tc>
          <w:tcPr>
            <w:tcW w:w="5697" w:type="dxa"/>
            <w:tcBorders>
              <w:top w:val="nil"/>
              <w:left w:val="nil"/>
              <w:bottom w:val="single" w:sz="8" w:space="0" w:color="000000"/>
              <w:right w:val="nil"/>
            </w:tcBorders>
            <w:shd w:val="clear" w:color="auto" w:fill="auto"/>
            <w:vAlign w:val="center"/>
          </w:tcPr>
          <w:p w14:paraId="7CB70E1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r w:rsidRPr="002D05D8">
              <w:rPr>
                <w:rFonts w:ascii="Verdana" w:hAnsi="Verdana"/>
                <w:color w:val="FF0000"/>
                <w:sz w:val="16"/>
                <w:szCs w:val="16"/>
              </w:rPr>
              <w:t xml:space="preserve"> </w:t>
            </w:r>
          </w:p>
        </w:tc>
        <w:tc>
          <w:tcPr>
            <w:tcW w:w="885" w:type="dxa"/>
            <w:tcBorders>
              <w:top w:val="nil"/>
              <w:left w:val="nil"/>
              <w:bottom w:val="single" w:sz="8" w:space="0" w:color="000000"/>
              <w:right w:val="nil"/>
            </w:tcBorders>
            <w:shd w:val="clear" w:color="auto" w:fill="auto"/>
            <w:vAlign w:val="center"/>
          </w:tcPr>
          <w:p w14:paraId="15A386B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1.45</w:t>
            </w:r>
          </w:p>
        </w:tc>
        <w:tc>
          <w:tcPr>
            <w:tcW w:w="2058" w:type="dxa"/>
            <w:tcBorders>
              <w:top w:val="nil"/>
              <w:left w:val="nil"/>
              <w:bottom w:val="single" w:sz="8" w:space="0" w:color="000000"/>
              <w:right w:val="nil"/>
            </w:tcBorders>
            <w:shd w:val="clear" w:color="auto" w:fill="auto"/>
            <w:vAlign w:val="center"/>
          </w:tcPr>
          <w:p w14:paraId="3D7484C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bl>
    <w:p w14:paraId="16BB6875" w14:textId="77777777" w:rsidR="00FF4639" w:rsidRPr="002D05D8" w:rsidRDefault="00FF4639" w:rsidP="002D05D8">
      <w:pPr>
        <w:pStyle w:val="NoSpacing"/>
        <w:jc w:val="both"/>
        <w:rPr>
          <w:rFonts w:ascii="Verdana" w:hAnsi="Verdana"/>
          <w:sz w:val="16"/>
          <w:szCs w:val="16"/>
        </w:rPr>
      </w:pPr>
    </w:p>
    <w:p w14:paraId="2EA3182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ab/>
        <w:t xml:space="preserve">Table 4 displays the result of the degree of challenges encountered by the kindergarten teachers using printed modular instruction in the area of completion of printed modular instruction. It is evident from the table that item no. 6 got the lowest mean of 1.00, interpreted as a very low degree. This is </w:t>
      </w:r>
      <w:r w:rsidRPr="002D05D8">
        <w:rPr>
          <w:rFonts w:ascii="Verdana" w:hAnsi="Verdana"/>
          <w:color w:val="000000"/>
          <w:sz w:val="16"/>
          <w:szCs w:val="16"/>
        </w:rPr>
        <w:t xml:space="preserve">due to the lack of materials needed to complete the tasks. </w:t>
      </w:r>
    </w:p>
    <w:p w14:paraId="41E1C31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While item no. 8 got a mean of 1.87, interpreted as a low degree, which is the malfunction of equipment. Malfunction of equipment such as laptops/computers and printers that are being used in the reproduction of modules is one of the challenges of kindergarten teachers using printed modular instruction since it is the first time that we are introducing this one due to the COVID-19 pandemic.</w:t>
      </w:r>
    </w:p>
    <w:p w14:paraId="401AF246" w14:textId="48443A3B" w:rsidR="00FF4639"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ab/>
        <w:t xml:space="preserve">This confirms the findings of the study by </w:t>
      </w:r>
      <w:proofErr w:type="spellStart"/>
      <w:r w:rsidRPr="002D05D8">
        <w:rPr>
          <w:rFonts w:ascii="Verdana" w:hAnsi="Verdana"/>
          <w:color w:val="000000"/>
          <w:sz w:val="16"/>
          <w:szCs w:val="16"/>
        </w:rPr>
        <w:t>Olama</w:t>
      </w:r>
      <w:proofErr w:type="spellEnd"/>
      <w:r w:rsidRPr="002D05D8">
        <w:rPr>
          <w:rFonts w:ascii="Verdana" w:hAnsi="Verdana"/>
          <w:color w:val="000000"/>
          <w:sz w:val="16"/>
          <w:szCs w:val="16"/>
        </w:rPr>
        <w:t xml:space="preserve"> et al. (2019) that the modular curriculum has not been effectively implemented due to some challenges. The challenges include the fact that the facilities and materials were not available in the required quantity and quality. Moreover, in the local news, Vice President Robredo echoed the concerns of some teachers' groups regarding the lack of resources and even health risks in printing and distributing the learning modules (CNN Philippines, 2020). The struggles of some teachers who have been burdened with the pressure of completing the distribution of printed modules, unlike the usual tradition of holding face-to-face classes.    </w:t>
      </w:r>
    </w:p>
    <w:p w14:paraId="7C7AC465" w14:textId="77777777" w:rsidR="00F43625" w:rsidRPr="00F43625" w:rsidRDefault="00F43625" w:rsidP="002D05D8">
      <w:pPr>
        <w:pStyle w:val="NoSpacing"/>
        <w:jc w:val="both"/>
        <w:rPr>
          <w:rFonts w:ascii="Verdana" w:hAnsi="Verdana"/>
          <w:color w:val="000000"/>
          <w:sz w:val="16"/>
          <w:szCs w:val="16"/>
        </w:rPr>
      </w:pPr>
    </w:p>
    <w:p w14:paraId="64CD31FB"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5</w:t>
      </w:r>
    </w:p>
    <w:p w14:paraId="2F8B5B5B" w14:textId="0CCD442A"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Assessment (Worksheet)</w:t>
      </w:r>
    </w:p>
    <w:tbl>
      <w:tblPr>
        <w:tblStyle w:val="a4"/>
        <w:tblW w:w="8640" w:type="dxa"/>
        <w:tblInd w:w="0" w:type="dxa"/>
        <w:tblLayout w:type="fixed"/>
        <w:tblLook w:val="0400" w:firstRow="0" w:lastRow="0" w:firstColumn="0" w:lastColumn="0" w:noHBand="0" w:noVBand="1"/>
      </w:tblPr>
      <w:tblGrid>
        <w:gridCol w:w="5627"/>
        <w:gridCol w:w="884"/>
        <w:gridCol w:w="2129"/>
      </w:tblGrid>
      <w:tr w:rsidR="00FF4639" w:rsidRPr="002D05D8" w14:paraId="193658A1" w14:textId="77777777">
        <w:trPr>
          <w:cantSplit/>
          <w:trHeight w:val="120"/>
        </w:trPr>
        <w:tc>
          <w:tcPr>
            <w:tcW w:w="5627" w:type="dxa"/>
            <w:tcBorders>
              <w:top w:val="single" w:sz="4" w:space="0" w:color="000000"/>
              <w:left w:val="nil"/>
              <w:bottom w:val="single" w:sz="4" w:space="0" w:color="000000"/>
              <w:right w:val="nil"/>
            </w:tcBorders>
            <w:shd w:val="clear" w:color="auto" w:fill="auto"/>
            <w:vAlign w:val="center"/>
          </w:tcPr>
          <w:p w14:paraId="103C809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884" w:type="dxa"/>
            <w:tcBorders>
              <w:top w:val="single" w:sz="4" w:space="0" w:color="000000"/>
              <w:left w:val="nil"/>
              <w:bottom w:val="single" w:sz="4" w:space="0" w:color="000000"/>
              <w:right w:val="nil"/>
            </w:tcBorders>
            <w:shd w:val="clear" w:color="auto" w:fill="auto"/>
            <w:vAlign w:val="center"/>
          </w:tcPr>
          <w:p w14:paraId="7C1DBBC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2129" w:type="dxa"/>
            <w:tcBorders>
              <w:top w:val="single" w:sz="4" w:space="0" w:color="000000"/>
              <w:left w:val="nil"/>
              <w:bottom w:val="single" w:sz="4" w:space="0" w:color="000000"/>
              <w:right w:val="nil"/>
            </w:tcBorders>
            <w:shd w:val="clear" w:color="auto" w:fill="auto"/>
            <w:vAlign w:val="bottom"/>
          </w:tcPr>
          <w:p w14:paraId="1BB8BCF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6E16509F" w14:textId="77777777">
        <w:trPr>
          <w:trHeight w:val="120"/>
        </w:trPr>
        <w:tc>
          <w:tcPr>
            <w:tcW w:w="8640" w:type="dxa"/>
            <w:gridSpan w:val="3"/>
            <w:tcBorders>
              <w:top w:val="single" w:sz="4" w:space="0" w:color="000000"/>
              <w:left w:val="nil"/>
              <w:bottom w:val="nil"/>
              <w:right w:val="nil"/>
            </w:tcBorders>
            <w:shd w:val="clear" w:color="auto" w:fill="auto"/>
            <w:vAlign w:val="center"/>
          </w:tcPr>
          <w:p w14:paraId="54F2C67E"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 To what degree do you experience the </w:t>
            </w:r>
          </w:p>
          <w:p w14:paraId="00B5BDD9"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following challenges in the implementation </w:t>
            </w:r>
          </w:p>
          <w:p w14:paraId="5740DACA"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of modular learning?</w:t>
            </w:r>
          </w:p>
        </w:tc>
      </w:tr>
      <w:tr w:rsidR="00FF4639" w:rsidRPr="002D05D8" w14:paraId="48B62B32" w14:textId="77777777">
        <w:trPr>
          <w:trHeight w:val="120"/>
        </w:trPr>
        <w:tc>
          <w:tcPr>
            <w:tcW w:w="5627" w:type="dxa"/>
            <w:tcBorders>
              <w:top w:val="nil"/>
              <w:left w:val="nil"/>
              <w:bottom w:val="nil"/>
              <w:right w:val="nil"/>
            </w:tcBorders>
            <w:shd w:val="clear" w:color="auto" w:fill="auto"/>
            <w:vAlign w:val="center"/>
          </w:tcPr>
          <w:p w14:paraId="691FD5E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   Difficulty of daily monitoring</w:t>
            </w:r>
          </w:p>
        </w:tc>
        <w:tc>
          <w:tcPr>
            <w:tcW w:w="884" w:type="dxa"/>
            <w:tcBorders>
              <w:top w:val="nil"/>
              <w:left w:val="nil"/>
              <w:bottom w:val="nil"/>
              <w:right w:val="nil"/>
            </w:tcBorders>
            <w:shd w:val="clear" w:color="auto" w:fill="auto"/>
            <w:vAlign w:val="center"/>
          </w:tcPr>
          <w:p w14:paraId="055CE4C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4.70</w:t>
            </w:r>
          </w:p>
        </w:tc>
        <w:tc>
          <w:tcPr>
            <w:tcW w:w="2129" w:type="dxa"/>
            <w:tcBorders>
              <w:top w:val="nil"/>
              <w:left w:val="nil"/>
              <w:bottom w:val="nil"/>
              <w:right w:val="nil"/>
            </w:tcBorders>
            <w:shd w:val="clear" w:color="auto" w:fill="auto"/>
            <w:vAlign w:val="center"/>
          </w:tcPr>
          <w:p w14:paraId="57C2013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6F8DC48" w14:textId="77777777">
        <w:trPr>
          <w:trHeight w:val="120"/>
        </w:trPr>
        <w:tc>
          <w:tcPr>
            <w:tcW w:w="5627" w:type="dxa"/>
            <w:tcBorders>
              <w:top w:val="nil"/>
              <w:left w:val="nil"/>
              <w:bottom w:val="nil"/>
              <w:right w:val="nil"/>
            </w:tcBorders>
            <w:shd w:val="clear" w:color="auto" w:fill="auto"/>
            <w:vAlign w:val="center"/>
          </w:tcPr>
          <w:p w14:paraId="0FA3F32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2.   Difficulty in designing/planning performance tasks</w:t>
            </w:r>
          </w:p>
        </w:tc>
        <w:tc>
          <w:tcPr>
            <w:tcW w:w="884" w:type="dxa"/>
            <w:tcBorders>
              <w:top w:val="nil"/>
              <w:left w:val="nil"/>
              <w:bottom w:val="nil"/>
              <w:right w:val="nil"/>
            </w:tcBorders>
            <w:shd w:val="clear" w:color="auto" w:fill="auto"/>
            <w:vAlign w:val="center"/>
          </w:tcPr>
          <w:p w14:paraId="1FB519A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4.53</w:t>
            </w:r>
          </w:p>
        </w:tc>
        <w:tc>
          <w:tcPr>
            <w:tcW w:w="2129" w:type="dxa"/>
            <w:tcBorders>
              <w:top w:val="nil"/>
              <w:left w:val="nil"/>
              <w:bottom w:val="nil"/>
              <w:right w:val="nil"/>
            </w:tcBorders>
            <w:shd w:val="clear" w:color="auto" w:fill="auto"/>
            <w:vAlign w:val="center"/>
          </w:tcPr>
          <w:p w14:paraId="01A5213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591295C1" w14:textId="77777777">
        <w:trPr>
          <w:trHeight w:val="120"/>
        </w:trPr>
        <w:tc>
          <w:tcPr>
            <w:tcW w:w="5627" w:type="dxa"/>
            <w:tcBorders>
              <w:top w:val="nil"/>
              <w:left w:val="nil"/>
              <w:bottom w:val="nil"/>
              <w:right w:val="nil"/>
            </w:tcBorders>
            <w:shd w:val="clear" w:color="auto" w:fill="auto"/>
            <w:vAlign w:val="center"/>
          </w:tcPr>
          <w:p w14:paraId="042775B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lastRenderedPageBreak/>
              <w:t>3.   Incompleteness of record of evidence of learners’ achievements</w:t>
            </w:r>
          </w:p>
        </w:tc>
        <w:tc>
          <w:tcPr>
            <w:tcW w:w="884" w:type="dxa"/>
            <w:tcBorders>
              <w:top w:val="nil"/>
              <w:left w:val="nil"/>
              <w:bottom w:val="nil"/>
              <w:right w:val="nil"/>
            </w:tcBorders>
            <w:shd w:val="clear" w:color="auto" w:fill="auto"/>
            <w:vAlign w:val="center"/>
          </w:tcPr>
          <w:p w14:paraId="78DB142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4.63</w:t>
            </w:r>
          </w:p>
        </w:tc>
        <w:tc>
          <w:tcPr>
            <w:tcW w:w="2129" w:type="dxa"/>
            <w:tcBorders>
              <w:top w:val="nil"/>
              <w:left w:val="nil"/>
              <w:bottom w:val="nil"/>
              <w:right w:val="nil"/>
            </w:tcBorders>
            <w:shd w:val="clear" w:color="auto" w:fill="auto"/>
            <w:vAlign w:val="center"/>
          </w:tcPr>
          <w:p w14:paraId="07A17BA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68A84551" w14:textId="77777777">
        <w:trPr>
          <w:trHeight w:val="120"/>
        </w:trPr>
        <w:tc>
          <w:tcPr>
            <w:tcW w:w="5627" w:type="dxa"/>
            <w:tcBorders>
              <w:top w:val="nil"/>
              <w:left w:val="nil"/>
              <w:bottom w:val="nil"/>
              <w:right w:val="nil"/>
            </w:tcBorders>
            <w:shd w:val="clear" w:color="auto" w:fill="auto"/>
            <w:vAlign w:val="center"/>
          </w:tcPr>
          <w:p w14:paraId="3907FB4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   Difficulty in creating and molding learning progress</w:t>
            </w:r>
          </w:p>
        </w:tc>
        <w:tc>
          <w:tcPr>
            <w:tcW w:w="884" w:type="dxa"/>
            <w:tcBorders>
              <w:top w:val="nil"/>
              <w:left w:val="nil"/>
              <w:bottom w:val="nil"/>
              <w:right w:val="nil"/>
            </w:tcBorders>
            <w:shd w:val="clear" w:color="auto" w:fill="auto"/>
            <w:vAlign w:val="center"/>
          </w:tcPr>
          <w:p w14:paraId="023EED4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4.63</w:t>
            </w:r>
          </w:p>
        </w:tc>
        <w:tc>
          <w:tcPr>
            <w:tcW w:w="2129" w:type="dxa"/>
            <w:tcBorders>
              <w:top w:val="nil"/>
              <w:left w:val="nil"/>
              <w:bottom w:val="nil"/>
              <w:right w:val="nil"/>
            </w:tcBorders>
            <w:shd w:val="clear" w:color="auto" w:fill="auto"/>
            <w:vAlign w:val="center"/>
          </w:tcPr>
          <w:p w14:paraId="43211E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6FF7A7D4" w14:textId="77777777">
        <w:trPr>
          <w:trHeight w:val="120"/>
        </w:trPr>
        <w:tc>
          <w:tcPr>
            <w:tcW w:w="5627" w:type="dxa"/>
            <w:tcBorders>
              <w:top w:val="nil"/>
              <w:left w:val="nil"/>
              <w:bottom w:val="nil"/>
              <w:right w:val="nil"/>
            </w:tcBorders>
            <w:shd w:val="clear" w:color="auto" w:fill="auto"/>
            <w:vAlign w:val="center"/>
          </w:tcPr>
          <w:p w14:paraId="1A781BE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5.   Absence of involvement and socialization of learners in the activity and learning process</w:t>
            </w:r>
          </w:p>
        </w:tc>
        <w:tc>
          <w:tcPr>
            <w:tcW w:w="884" w:type="dxa"/>
            <w:tcBorders>
              <w:top w:val="nil"/>
              <w:left w:val="nil"/>
              <w:bottom w:val="nil"/>
              <w:right w:val="nil"/>
            </w:tcBorders>
            <w:shd w:val="clear" w:color="auto" w:fill="auto"/>
            <w:vAlign w:val="center"/>
          </w:tcPr>
          <w:p w14:paraId="0CD340D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4.53</w:t>
            </w:r>
          </w:p>
        </w:tc>
        <w:tc>
          <w:tcPr>
            <w:tcW w:w="2129" w:type="dxa"/>
            <w:tcBorders>
              <w:top w:val="nil"/>
              <w:left w:val="nil"/>
              <w:bottom w:val="nil"/>
              <w:right w:val="nil"/>
            </w:tcBorders>
            <w:shd w:val="clear" w:color="auto" w:fill="auto"/>
            <w:vAlign w:val="center"/>
          </w:tcPr>
          <w:p w14:paraId="1F6B3C5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639BAEE1" w14:textId="77777777">
        <w:trPr>
          <w:trHeight w:val="120"/>
        </w:trPr>
        <w:tc>
          <w:tcPr>
            <w:tcW w:w="5627" w:type="dxa"/>
            <w:tcBorders>
              <w:top w:val="nil"/>
              <w:left w:val="nil"/>
              <w:bottom w:val="nil"/>
              <w:right w:val="nil"/>
            </w:tcBorders>
            <w:shd w:val="clear" w:color="auto" w:fill="auto"/>
            <w:vAlign w:val="center"/>
          </w:tcPr>
          <w:p w14:paraId="0AEE6D6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6.   Failure to use a range and the right learning strategy in order to acquire a new and useful skill</w:t>
            </w:r>
          </w:p>
        </w:tc>
        <w:tc>
          <w:tcPr>
            <w:tcW w:w="884" w:type="dxa"/>
            <w:tcBorders>
              <w:top w:val="nil"/>
              <w:left w:val="nil"/>
              <w:bottom w:val="nil"/>
              <w:right w:val="nil"/>
            </w:tcBorders>
            <w:shd w:val="clear" w:color="auto" w:fill="auto"/>
            <w:vAlign w:val="center"/>
          </w:tcPr>
          <w:p w14:paraId="77E6AB0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4.53</w:t>
            </w:r>
          </w:p>
        </w:tc>
        <w:tc>
          <w:tcPr>
            <w:tcW w:w="2129" w:type="dxa"/>
            <w:tcBorders>
              <w:top w:val="nil"/>
              <w:left w:val="nil"/>
              <w:bottom w:val="nil"/>
              <w:right w:val="nil"/>
            </w:tcBorders>
            <w:shd w:val="clear" w:color="auto" w:fill="auto"/>
            <w:vAlign w:val="center"/>
          </w:tcPr>
          <w:p w14:paraId="673B28D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EE1BF14" w14:textId="77777777">
        <w:trPr>
          <w:trHeight w:val="120"/>
        </w:trPr>
        <w:tc>
          <w:tcPr>
            <w:tcW w:w="5627" w:type="dxa"/>
            <w:tcBorders>
              <w:top w:val="nil"/>
              <w:left w:val="nil"/>
              <w:bottom w:val="nil"/>
              <w:right w:val="nil"/>
            </w:tcBorders>
            <w:shd w:val="clear" w:color="auto" w:fill="auto"/>
            <w:vAlign w:val="center"/>
          </w:tcPr>
          <w:p w14:paraId="6690CC9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7.     Tendency of mismatch with the curriculum standards and competencies</w:t>
            </w:r>
          </w:p>
        </w:tc>
        <w:tc>
          <w:tcPr>
            <w:tcW w:w="884" w:type="dxa"/>
            <w:tcBorders>
              <w:top w:val="nil"/>
              <w:left w:val="nil"/>
              <w:bottom w:val="nil"/>
              <w:right w:val="nil"/>
            </w:tcBorders>
            <w:shd w:val="clear" w:color="auto" w:fill="auto"/>
            <w:vAlign w:val="center"/>
          </w:tcPr>
          <w:p w14:paraId="5C05E1C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4.43</w:t>
            </w:r>
          </w:p>
        </w:tc>
        <w:tc>
          <w:tcPr>
            <w:tcW w:w="2129" w:type="dxa"/>
            <w:tcBorders>
              <w:top w:val="nil"/>
              <w:left w:val="nil"/>
              <w:bottom w:val="nil"/>
              <w:right w:val="nil"/>
            </w:tcBorders>
            <w:shd w:val="clear" w:color="auto" w:fill="auto"/>
            <w:vAlign w:val="center"/>
          </w:tcPr>
          <w:p w14:paraId="68B33AC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14845A45" w14:textId="77777777">
        <w:trPr>
          <w:trHeight w:val="120"/>
        </w:trPr>
        <w:tc>
          <w:tcPr>
            <w:tcW w:w="5627" w:type="dxa"/>
            <w:tcBorders>
              <w:top w:val="nil"/>
              <w:left w:val="nil"/>
              <w:bottom w:val="nil"/>
              <w:right w:val="nil"/>
            </w:tcBorders>
            <w:shd w:val="clear" w:color="auto" w:fill="auto"/>
            <w:vAlign w:val="center"/>
          </w:tcPr>
          <w:p w14:paraId="756C283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8.   Difficulty of quarterly monitoring</w:t>
            </w:r>
          </w:p>
        </w:tc>
        <w:tc>
          <w:tcPr>
            <w:tcW w:w="884" w:type="dxa"/>
            <w:tcBorders>
              <w:top w:val="nil"/>
              <w:left w:val="nil"/>
              <w:bottom w:val="nil"/>
              <w:right w:val="nil"/>
            </w:tcBorders>
            <w:shd w:val="clear" w:color="auto" w:fill="auto"/>
            <w:vAlign w:val="center"/>
          </w:tcPr>
          <w:p w14:paraId="5150EBC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4.37</w:t>
            </w:r>
          </w:p>
        </w:tc>
        <w:tc>
          <w:tcPr>
            <w:tcW w:w="2129" w:type="dxa"/>
            <w:tcBorders>
              <w:top w:val="nil"/>
              <w:left w:val="nil"/>
              <w:bottom w:val="nil"/>
              <w:right w:val="nil"/>
            </w:tcBorders>
            <w:shd w:val="clear" w:color="auto" w:fill="auto"/>
            <w:vAlign w:val="center"/>
          </w:tcPr>
          <w:p w14:paraId="2871102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5809B2E7" w14:textId="77777777">
        <w:trPr>
          <w:trHeight w:val="120"/>
        </w:trPr>
        <w:tc>
          <w:tcPr>
            <w:tcW w:w="5627" w:type="dxa"/>
            <w:tcBorders>
              <w:top w:val="nil"/>
              <w:left w:val="nil"/>
              <w:bottom w:val="nil"/>
              <w:right w:val="nil"/>
            </w:tcBorders>
            <w:shd w:val="clear" w:color="auto" w:fill="auto"/>
            <w:vAlign w:val="center"/>
          </w:tcPr>
          <w:p w14:paraId="3487B6D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9.   Difficulty in designing/planning performance tasks</w:t>
            </w:r>
          </w:p>
        </w:tc>
        <w:tc>
          <w:tcPr>
            <w:tcW w:w="884" w:type="dxa"/>
            <w:tcBorders>
              <w:top w:val="nil"/>
              <w:left w:val="nil"/>
              <w:bottom w:val="nil"/>
              <w:right w:val="nil"/>
            </w:tcBorders>
            <w:shd w:val="clear" w:color="auto" w:fill="auto"/>
            <w:vAlign w:val="center"/>
          </w:tcPr>
          <w:p w14:paraId="557E7BF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4.43</w:t>
            </w:r>
          </w:p>
        </w:tc>
        <w:tc>
          <w:tcPr>
            <w:tcW w:w="2129" w:type="dxa"/>
            <w:tcBorders>
              <w:top w:val="nil"/>
              <w:left w:val="nil"/>
              <w:bottom w:val="nil"/>
              <w:right w:val="nil"/>
            </w:tcBorders>
            <w:shd w:val="clear" w:color="auto" w:fill="auto"/>
            <w:vAlign w:val="center"/>
          </w:tcPr>
          <w:p w14:paraId="7067C55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4C1A33A7" w14:textId="77777777">
        <w:trPr>
          <w:trHeight w:val="120"/>
        </w:trPr>
        <w:tc>
          <w:tcPr>
            <w:tcW w:w="5627" w:type="dxa"/>
            <w:tcBorders>
              <w:top w:val="nil"/>
              <w:left w:val="nil"/>
              <w:bottom w:val="nil"/>
              <w:right w:val="nil"/>
            </w:tcBorders>
            <w:shd w:val="clear" w:color="auto" w:fill="auto"/>
            <w:vAlign w:val="center"/>
          </w:tcPr>
          <w:p w14:paraId="0721392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 Incompleteness of record of evidence of learners' achievements</w:t>
            </w:r>
          </w:p>
        </w:tc>
        <w:tc>
          <w:tcPr>
            <w:tcW w:w="884" w:type="dxa"/>
            <w:tcBorders>
              <w:top w:val="nil"/>
              <w:left w:val="nil"/>
              <w:bottom w:val="nil"/>
              <w:right w:val="nil"/>
            </w:tcBorders>
            <w:shd w:val="clear" w:color="auto" w:fill="auto"/>
            <w:vAlign w:val="center"/>
          </w:tcPr>
          <w:p w14:paraId="2099B8C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4.33</w:t>
            </w:r>
          </w:p>
        </w:tc>
        <w:tc>
          <w:tcPr>
            <w:tcW w:w="2129" w:type="dxa"/>
            <w:tcBorders>
              <w:top w:val="nil"/>
              <w:left w:val="nil"/>
              <w:bottom w:val="nil"/>
              <w:right w:val="nil"/>
            </w:tcBorders>
            <w:shd w:val="clear" w:color="auto" w:fill="auto"/>
            <w:vAlign w:val="center"/>
          </w:tcPr>
          <w:p w14:paraId="4453561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172D9055" w14:textId="77777777">
        <w:trPr>
          <w:trHeight w:val="120"/>
        </w:trPr>
        <w:tc>
          <w:tcPr>
            <w:tcW w:w="5627" w:type="dxa"/>
            <w:tcBorders>
              <w:top w:val="nil"/>
              <w:left w:val="nil"/>
              <w:bottom w:val="single" w:sz="8" w:space="0" w:color="000000"/>
              <w:right w:val="nil"/>
            </w:tcBorders>
            <w:shd w:val="clear" w:color="auto" w:fill="auto"/>
            <w:vAlign w:val="center"/>
          </w:tcPr>
          <w:p w14:paraId="243C673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Sub-mean</w:t>
            </w:r>
          </w:p>
        </w:tc>
        <w:tc>
          <w:tcPr>
            <w:tcW w:w="884" w:type="dxa"/>
            <w:tcBorders>
              <w:top w:val="nil"/>
              <w:left w:val="nil"/>
              <w:bottom w:val="single" w:sz="8" w:space="0" w:color="000000"/>
              <w:right w:val="nil"/>
            </w:tcBorders>
            <w:shd w:val="clear" w:color="auto" w:fill="auto"/>
            <w:vAlign w:val="center"/>
          </w:tcPr>
          <w:p w14:paraId="3C50386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4.51</w:t>
            </w:r>
          </w:p>
        </w:tc>
        <w:tc>
          <w:tcPr>
            <w:tcW w:w="2129" w:type="dxa"/>
            <w:tcBorders>
              <w:top w:val="nil"/>
              <w:left w:val="nil"/>
              <w:bottom w:val="single" w:sz="8" w:space="0" w:color="000000"/>
              <w:right w:val="nil"/>
            </w:tcBorders>
            <w:shd w:val="clear" w:color="auto" w:fill="auto"/>
            <w:vAlign w:val="center"/>
          </w:tcPr>
          <w:p w14:paraId="6C91246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bl>
    <w:p w14:paraId="4A06C05B" w14:textId="77777777" w:rsidR="00FF4639" w:rsidRPr="002D05D8" w:rsidRDefault="00FF4639" w:rsidP="002D05D8">
      <w:pPr>
        <w:pStyle w:val="NoSpacing"/>
        <w:jc w:val="both"/>
        <w:rPr>
          <w:rFonts w:ascii="Verdana" w:hAnsi="Verdana"/>
          <w:sz w:val="16"/>
          <w:szCs w:val="16"/>
        </w:rPr>
      </w:pPr>
    </w:p>
    <w:p w14:paraId="000E34BC"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Table 5 displays the degree of challenges encountered by the kindergarten teachers using printed modular instruction in </w:t>
      </w:r>
      <w:r w:rsidRPr="002D05D8">
        <w:rPr>
          <w:rFonts w:ascii="Verdana" w:hAnsi="Verdana"/>
          <w:color w:val="000000"/>
          <w:sz w:val="16"/>
          <w:szCs w:val="16"/>
        </w:rPr>
        <w:t>assessment (worksheet). From the table, the incompleteness of the record of evidence of learners' achievements got a mean of 4.33, which is a high degree. Since teachers during this pandemic can no longer meet their learners personally, they only rely on the assessment (worksheet) that has been distributed to the learners</w:t>
      </w:r>
      <w:r w:rsidRPr="002D05D8">
        <w:rPr>
          <w:rFonts w:ascii="Verdana" w:hAnsi="Verdana"/>
          <w:color w:val="0A0A0A"/>
          <w:sz w:val="16"/>
          <w:szCs w:val="16"/>
        </w:rPr>
        <w:t xml:space="preserve">; distance learning poses challenges for learners and teachers in the conduct of assessment (DO 31, 2020). These include limitations on giving feedback and the need to account for their contexts in designing, implementing, and grading the assessment tasks. Therefore, learners, teachers, and parents/guardians are reminded of the significant roles and responsibilities regarding assessment. </w:t>
      </w:r>
    </w:p>
    <w:p w14:paraId="3C09C35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According to the research of Lima &amp; </w:t>
      </w:r>
      <w:proofErr w:type="spellStart"/>
      <w:r w:rsidRPr="002D05D8">
        <w:rPr>
          <w:rFonts w:ascii="Verdana" w:hAnsi="Verdana"/>
          <w:color w:val="000000"/>
          <w:sz w:val="16"/>
          <w:szCs w:val="16"/>
        </w:rPr>
        <w:t>Kuusisto</w:t>
      </w:r>
      <w:proofErr w:type="spellEnd"/>
      <w:r w:rsidRPr="002D05D8">
        <w:rPr>
          <w:rFonts w:ascii="Verdana" w:hAnsi="Verdana"/>
          <w:color w:val="000000"/>
          <w:sz w:val="16"/>
          <w:szCs w:val="16"/>
        </w:rPr>
        <w:t>, 2019 teachers consider families' involvement important to learners' success, recognizing that parents are positive contributors. Constant communication between the parents and the kindergarten teacher is a must to meet the expected learning outcome stipulated in our DepEd Most Essential Learning Competencies (MELC).</w:t>
      </w:r>
    </w:p>
    <w:p w14:paraId="5D971561" w14:textId="77777777" w:rsidR="00FF4639" w:rsidRPr="002D05D8" w:rsidRDefault="00203DA7" w:rsidP="002D05D8">
      <w:pPr>
        <w:pStyle w:val="NoSpacing"/>
        <w:jc w:val="both"/>
        <w:rPr>
          <w:rFonts w:ascii="Verdana" w:hAnsi="Verdana"/>
          <w:color w:val="000000"/>
          <w:sz w:val="16"/>
          <w:szCs w:val="16"/>
        </w:rPr>
      </w:pPr>
      <w:bookmarkStart w:id="57" w:name="_6xzpo25warak" w:colFirst="0" w:colLast="0"/>
      <w:bookmarkEnd w:id="57"/>
      <w:r w:rsidRPr="002D05D8">
        <w:rPr>
          <w:rFonts w:ascii="Verdana" w:hAnsi="Verdana"/>
          <w:color w:val="000000"/>
          <w:sz w:val="16"/>
          <w:szCs w:val="16"/>
        </w:rPr>
        <w:tab/>
        <w:t xml:space="preserve">On the other hand, item no. 1 got the highest mean of 4.70, interpreted as a very high degree. This is the difficulty of daily monitoring. This means that teachers found it very difficult to monitor their learners daily, especially kindergarten teachers in the hinterland schools where there is no available signal or even parents/guardians don't have gadgets to use in communication. </w:t>
      </w:r>
    </w:p>
    <w:p w14:paraId="081C03A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After all, according to </w:t>
      </w:r>
      <w:proofErr w:type="spellStart"/>
      <w:r w:rsidRPr="002D05D8">
        <w:rPr>
          <w:rFonts w:ascii="Verdana" w:hAnsi="Verdana"/>
          <w:color w:val="000000"/>
          <w:sz w:val="16"/>
          <w:szCs w:val="16"/>
        </w:rPr>
        <w:t>Rahmawati</w:t>
      </w:r>
      <w:proofErr w:type="spellEnd"/>
      <w:r w:rsidRPr="002D05D8">
        <w:rPr>
          <w:rFonts w:ascii="Verdana" w:hAnsi="Verdana"/>
          <w:color w:val="000000"/>
          <w:sz w:val="16"/>
          <w:szCs w:val="16"/>
        </w:rPr>
        <w:t xml:space="preserve"> et al., 2019 learning with modules will further enhance the learners' learning outcomes; that is, kindergarten teachers should be aware of the content of the modules. Furthermore, the contents of the instructional materials are basic and suitable to the level of learners and, at the same time, relevant to day-to-day activities. </w:t>
      </w:r>
    </w:p>
    <w:p w14:paraId="35C405B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Degree of Challenges Encountered by Kindergarten Teachers Using Printed Modular Instruction in the Areas of Distribution and Retrieval of Self Learning Modules, Completion of Printed Modular Instruction, and Assessments (worksheet) when grouped according to Variables Plantilla Position, Length of Service, and Educational Qualification</w:t>
      </w:r>
      <w:r w:rsidRPr="002D05D8">
        <w:rPr>
          <w:rFonts w:ascii="Verdana" w:hAnsi="Verdana"/>
          <w:color w:val="000000"/>
          <w:sz w:val="16"/>
          <w:szCs w:val="16"/>
        </w:rPr>
        <w:tab/>
      </w:r>
    </w:p>
    <w:p w14:paraId="3C1C093C" w14:textId="77777777" w:rsidR="00FF4639" w:rsidRPr="002D05D8" w:rsidRDefault="00FF4639" w:rsidP="002D05D8">
      <w:pPr>
        <w:pStyle w:val="NoSpacing"/>
        <w:jc w:val="both"/>
        <w:rPr>
          <w:rFonts w:ascii="Verdana" w:hAnsi="Verdana"/>
          <w:color w:val="000000"/>
          <w:sz w:val="16"/>
          <w:szCs w:val="16"/>
        </w:rPr>
      </w:pPr>
    </w:p>
    <w:p w14:paraId="1A9B0EC7"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6</w:t>
      </w:r>
    </w:p>
    <w:p w14:paraId="197CDA16" w14:textId="39BCC145"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Distribution and Retrieval of Self-Learning Modules When Grouped According to Plantilla Position</w:t>
      </w:r>
    </w:p>
    <w:tbl>
      <w:tblPr>
        <w:tblStyle w:val="a5"/>
        <w:tblW w:w="8640" w:type="dxa"/>
        <w:tblInd w:w="0" w:type="dxa"/>
        <w:tblLayout w:type="fixed"/>
        <w:tblLook w:val="0400" w:firstRow="0" w:lastRow="0" w:firstColumn="0" w:lastColumn="0" w:noHBand="0" w:noVBand="1"/>
      </w:tblPr>
      <w:tblGrid>
        <w:gridCol w:w="3692"/>
        <w:gridCol w:w="773"/>
        <w:gridCol w:w="1701"/>
        <w:gridCol w:w="773"/>
        <w:gridCol w:w="1701"/>
      </w:tblGrid>
      <w:tr w:rsidR="00FF4639" w:rsidRPr="002D05D8" w14:paraId="1EED6797" w14:textId="77777777">
        <w:trPr>
          <w:trHeight w:val="120"/>
        </w:trPr>
        <w:tc>
          <w:tcPr>
            <w:tcW w:w="3692" w:type="dxa"/>
            <w:tcBorders>
              <w:top w:val="single" w:sz="4" w:space="0" w:color="000000"/>
              <w:left w:val="nil"/>
              <w:bottom w:val="nil"/>
              <w:right w:val="nil"/>
            </w:tcBorders>
            <w:shd w:val="clear" w:color="auto" w:fill="auto"/>
            <w:vAlign w:val="center"/>
          </w:tcPr>
          <w:p w14:paraId="65C72D4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474" w:type="dxa"/>
            <w:gridSpan w:val="2"/>
            <w:tcBorders>
              <w:top w:val="single" w:sz="4" w:space="0" w:color="000000"/>
              <w:left w:val="nil"/>
              <w:bottom w:val="nil"/>
              <w:right w:val="nil"/>
            </w:tcBorders>
            <w:shd w:val="clear" w:color="auto" w:fill="auto"/>
            <w:vAlign w:val="center"/>
          </w:tcPr>
          <w:p w14:paraId="2520A18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Lower</w:t>
            </w:r>
          </w:p>
        </w:tc>
        <w:tc>
          <w:tcPr>
            <w:tcW w:w="2474" w:type="dxa"/>
            <w:gridSpan w:val="2"/>
            <w:tcBorders>
              <w:top w:val="single" w:sz="4" w:space="0" w:color="000000"/>
              <w:left w:val="nil"/>
              <w:bottom w:val="nil"/>
              <w:right w:val="nil"/>
            </w:tcBorders>
            <w:shd w:val="clear" w:color="auto" w:fill="auto"/>
            <w:vAlign w:val="center"/>
          </w:tcPr>
          <w:p w14:paraId="6FE0D23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Higher</w:t>
            </w:r>
          </w:p>
        </w:tc>
      </w:tr>
      <w:tr w:rsidR="00FF4639" w:rsidRPr="002D05D8" w14:paraId="3FD401A6" w14:textId="77777777">
        <w:trPr>
          <w:trHeight w:val="120"/>
        </w:trPr>
        <w:tc>
          <w:tcPr>
            <w:tcW w:w="3692" w:type="dxa"/>
            <w:tcBorders>
              <w:top w:val="nil"/>
              <w:left w:val="nil"/>
              <w:bottom w:val="single" w:sz="4" w:space="0" w:color="000000"/>
              <w:right w:val="nil"/>
            </w:tcBorders>
            <w:shd w:val="clear" w:color="auto" w:fill="auto"/>
            <w:vAlign w:val="center"/>
          </w:tcPr>
          <w:p w14:paraId="14ABDD01" w14:textId="77777777" w:rsidR="00FF4639" w:rsidRPr="002D05D8" w:rsidRDefault="00FF4639" w:rsidP="002D05D8">
            <w:pPr>
              <w:pStyle w:val="NoSpacing"/>
              <w:jc w:val="both"/>
              <w:rPr>
                <w:rFonts w:ascii="Verdana" w:hAnsi="Verdana"/>
                <w:color w:val="000000"/>
                <w:sz w:val="16"/>
                <w:szCs w:val="16"/>
              </w:rPr>
            </w:pPr>
          </w:p>
        </w:tc>
        <w:tc>
          <w:tcPr>
            <w:tcW w:w="773" w:type="dxa"/>
            <w:tcBorders>
              <w:top w:val="nil"/>
              <w:left w:val="nil"/>
              <w:bottom w:val="single" w:sz="4" w:space="0" w:color="000000"/>
              <w:right w:val="nil"/>
            </w:tcBorders>
            <w:shd w:val="clear" w:color="auto" w:fill="auto"/>
            <w:vAlign w:val="center"/>
          </w:tcPr>
          <w:p w14:paraId="204A3E5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1701" w:type="dxa"/>
            <w:tcBorders>
              <w:top w:val="nil"/>
              <w:left w:val="nil"/>
              <w:bottom w:val="single" w:sz="4" w:space="0" w:color="000000"/>
              <w:right w:val="nil"/>
            </w:tcBorders>
            <w:shd w:val="clear" w:color="auto" w:fill="auto"/>
            <w:vAlign w:val="center"/>
          </w:tcPr>
          <w:p w14:paraId="5B46545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773" w:type="dxa"/>
            <w:tcBorders>
              <w:top w:val="nil"/>
              <w:left w:val="nil"/>
              <w:bottom w:val="single" w:sz="4" w:space="0" w:color="000000"/>
              <w:right w:val="nil"/>
            </w:tcBorders>
            <w:shd w:val="clear" w:color="auto" w:fill="auto"/>
            <w:vAlign w:val="center"/>
          </w:tcPr>
          <w:p w14:paraId="341D70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1701" w:type="dxa"/>
            <w:tcBorders>
              <w:top w:val="nil"/>
              <w:left w:val="nil"/>
              <w:bottom w:val="single" w:sz="4" w:space="0" w:color="000000"/>
              <w:right w:val="nil"/>
            </w:tcBorders>
            <w:shd w:val="clear" w:color="auto" w:fill="auto"/>
            <w:vAlign w:val="center"/>
          </w:tcPr>
          <w:p w14:paraId="6873DC3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5E9B0200" w14:textId="77777777">
        <w:trPr>
          <w:trHeight w:val="440"/>
        </w:trPr>
        <w:tc>
          <w:tcPr>
            <w:tcW w:w="8640" w:type="dxa"/>
            <w:gridSpan w:val="5"/>
            <w:tcBorders>
              <w:top w:val="single" w:sz="4" w:space="0" w:color="000000"/>
              <w:left w:val="nil"/>
              <w:bottom w:val="nil"/>
              <w:right w:val="nil"/>
            </w:tcBorders>
            <w:shd w:val="clear" w:color="auto" w:fill="auto"/>
            <w:vAlign w:val="center"/>
          </w:tcPr>
          <w:p w14:paraId="435004B6" w14:textId="77777777" w:rsidR="00FF4639" w:rsidRPr="002D05D8" w:rsidRDefault="00FF4639" w:rsidP="002D05D8">
            <w:pPr>
              <w:pStyle w:val="NoSpacing"/>
              <w:jc w:val="both"/>
              <w:rPr>
                <w:rFonts w:ascii="Verdana" w:hAnsi="Verdana"/>
                <w:i/>
                <w:color w:val="000000"/>
                <w:sz w:val="16"/>
                <w:szCs w:val="16"/>
              </w:rPr>
            </w:pPr>
          </w:p>
          <w:p w14:paraId="6FD197ED"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To what degree do you experience the following </w:t>
            </w:r>
          </w:p>
          <w:p w14:paraId="56BE48D2"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challenges in the implementation of modular learning?</w:t>
            </w:r>
          </w:p>
          <w:p w14:paraId="5CFC8584" w14:textId="77777777" w:rsidR="00FF4639" w:rsidRPr="002D05D8" w:rsidRDefault="00FF4639" w:rsidP="002D05D8">
            <w:pPr>
              <w:pStyle w:val="NoSpacing"/>
              <w:jc w:val="both"/>
              <w:rPr>
                <w:rFonts w:ascii="Verdana" w:hAnsi="Verdana"/>
                <w:sz w:val="16"/>
                <w:szCs w:val="16"/>
              </w:rPr>
            </w:pPr>
          </w:p>
        </w:tc>
      </w:tr>
      <w:tr w:rsidR="00FF4639" w:rsidRPr="002D05D8" w14:paraId="4F2ACD2A" w14:textId="77777777">
        <w:trPr>
          <w:trHeight w:val="120"/>
        </w:trPr>
        <w:tc>
          <w:tcPr>
            <w:tcW w:w="3692" w:type="dxa"/>
            <w:tcBorders>
              <w:top w:val="nil"/>
              <w:left w:val="nil"/>
              <w:bottom w:val="nil"/>
              <w:right w:val="nil"/>
            </w:tcBorders>
            <w:shd w:val="clear" w:color="auto" w:fill="auto"/>
            <w:vAlign w:val="center"/>
          </w:tcPr>
          <w:p w14:paraId="7BA8AD2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Insufficiency of allocation for the purchase of supplies</w:t>
            </w:r>
          </w:p>
        </w:tc>
        <w:tc>
          <w:tcPr>
            <w:tcW w:w="773" w:type="dxa"/>
            <w:tcBorders>
              <w:top w:val="nil"/>
              <w:left w:val="nil"/>
              <w:bottom w:val="nil"/>
              <w:right w:val="nil"/>
            </w:tcBorders>
            <w:shd w:val="clear" w:color="auto" w:fill="auto"/>
            <w:vAlign w:val="center"/>
          </w:tcPr>
          <w:p w14:paraId="1108051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4.25</w:t>
            </w:r>
          </w:p>
        </w:tc>
        <w:tc>
          <w:tcPr>
            <w:tcW w:w="1701" w:type="dxa"/>
            <w:tcBorders>
              <w:top w:val="nil"/>
              <w:left w:val="nil"/>
              <w:bottom w:val="nil"/>
              <w:right w:val="nil"/>
            </w:tcBorders>
            <w:shd w:val="clear" w:color="auto" w:fill="auto"/>
            <w:vAlign w:val="center"/>
          </w:tcPr>
          <w:p w14:paraId="7BB72AB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773" w:type="dxa"/>
            <w:tcBorders>
              <w:top w:val="nil"/>
              <w:left w:val="nil"/>
              <w:bottom w:val="nil"/>
              <w:right w:val="nil"/>
            </w:tcBorders>
            <w:shd w:val="clear" w:color="auto" w:fill="auto"/>
            <w:vAlign w:val="center"/>
          </w:tcPr>
          <w:p w14:paraId="3CEEFB5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4.64</w:t>
            </w:r>
          </w:p>
        </w:tc>
        <w:tc>
          <w:tcPr>
            <w:tcW w:w="1701" w:type="dxa"/>
            <w:tcBorders>
              <w:top w:val="nil"/>
              <w:left w:val="nil"/>
              <w:bottom w:val="nil"/>
              <w:right w:val="nil"/>
            </w:tcBorders>
            <w:shd w:val="clear" w:color="auto" w:fill="auto"/>
            <w:vAlign w:val="center"/>
          </w:tcPr>
          <w:p w14:paraId="372CDD1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02E21CBB" w14:textId="77777777">
        <w:trPr>
          <w:trHeight w:val="120"/>
        </w:trPr>
        <w:tc>
          <w:tcPr>
            <w:tcW w:w="3692" w:type="dxa"/>
            <w:tcBorders>
              <w:top w:val="nil"/>
              <w:left w:val="nil"/>
              <w:bottom w:val="nil"/>
              <w:right w:val="nil"/>
            </w:tcBorders>
            <w:shd w:val="clear" w:color="auto" w:fill="auto"/>
            <w:vAlign w:val="center"/>
          </w:tcPr>
          <w:p w14:paraId="380DB03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Shortage of production materials such as reams of bond papers and ink</w:t>
            </w:r>
          </w:p>
        </w:tc>
        <w:tc>
          <w:tcPr>
            <w:tcW w:w="773" w:type="dxa"/>
            <w:tcBorders>
              <w:top w:val="nil"/>
              <w:left w:val="nil"/>
              <w:bottom w:val="nil"/>
              <w:right w:val="nil"/>
            </w:tcBorders>
            <w:shd w:val="clear" w:color="auto" w:fill="auto"/>
            <w:vAlign w:val="center"/>
          </w:tcPr>
          <w:p w14:paraId="002E977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4.25</w:t>
            </w:r>
          </w:p>
        </w:tc>
        <w:tc>
          <w:tcPr>
            <w:tcW w:w="1701" w:type="dxa"/>
            <w:tcBorders>
              <w:top w:val="nil"/>
              <w:left w:val="nil"/>
              <w:bottom w:val="nil"/>
              <w:right w:val="nil"/>
            </w:tcBorders>
            <w:shd w:val="clear" w:color="auto" w:fill="auto"/>
            <w:vAlign w:val="center"/>
          </w:tcPr>
          <w:p w14:paraId="16753D0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 High Degree</w:t>
            </w:r>
          </w:p>
        </w:tc>
        <w:tc>
          <w:tcPr>
            <w:tcW w:w="773" w:type="dxa"/>
            <w:tcBorders>
              <w:top w:val="nil"/>
              <w:left w:val="nil"/>
              <w:bottom w:val="nil"/>
              <w:right w:val="nil"/>
            </w:tcBorders>
            <w:shd w:val="clear" w:color="auto" w:fill="auto"/>
            <w:vAlign w:val="center"/>
          </w:tcPr>
          <w:p w14:paraId="2AB3AB2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4.71</w:t>
            </w:r>
          </w:p>
        </w:tc>
        <w:tc>
          <w:tcPr>
            <w:tcW w:w="1701" w:type="dxa"/>
            <w:tcBorders>
              <w:top w:val="nil"/>
              <w:left w:val="nil"/>
              <w:bottom w:val="nil"/>
              <w:right w:val="nil"/>
            </w:tcBorders>
            <w:shd w:val="clear" w:color="auto" w:fill="auto"/>
            <w:vAlign w:val="center"/>
          </w:tcPr>
          <w:p w14:paraId="49BA15C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5B697B09" w14:textId="77777777">
        <w:trPr>
          <w:trHeight w:val="120"/>
        </w:trPr>
        <w:tc>
          <w:tcPr>
            <w:tcW w:w="3692" w:type="dxa"/>
            <w:tcBorders>
              <w:top w:val="nil"/>
              <w:left w:val="nil"/>
              <w:bottom w:val="nil"/>
              <w:right w:val="nil"/>
            </w:tcBorders>
            <w:shd w:val="clear" w:color="auto" w:fill="auto"/>
            <w:vAlign w:val="center"/>
          </w:tcPr>
          <w:p w14:paraId="3774F69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binding materials</w:t>
            </w:r>
          </w:p>
        </w:tc>
        <w:tc>
          <w:tcPr>
            <w:tcW w:w="773" w:type="dxa"/>
            <w:tcBorders>
              <w:top w:val="nil"/>
              <w:left w:val="nil"/>
              <w:bottom w:val="nil"/>
              <w:right w:val="nil"/>
            </w:tcBorders>
            <w:shd w:val="clear" w:color="auto" w:fill="auto"/>
            <w:vAlign w:val="center"/>
          </w:tcPr>
          <w:p w14:paraId="1D24013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4.31</w:t>
            </w:r>
          </w:p>
        </w:tc>
        <w:tc>
          <w:tcPr>
            <w:tcW w:w="1701" w:type="dxa"/>
            <w:tcBorders>
              <w:top w:val="nil"/>
              <w:left w:val="nil"/>
              <w:bottom w:val="nil"/>
              <w:right w:val="nil"/>
            </w:tcBorders>
            <w:shd w:val="clear" w:color="auto" w:fill="auto"/>
            <w:vAlign w:val="center"/>
          </w:tcPr>
          <w:p w14:paraId="094F014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773" w:type="dxa"/>
            <w:tcBorders>
              <w:top w:val="nil"/>
              <w:left w:val="nil"/>
              <w:bottom w:val="nil"/>
              <w:right w:val="nil"/>
            </w:tcBorders>
            <w:shd w:val="clear" w:color="auto" w:fill="auto"/>
            <w:vAlign w:val="center"/>
          </w:tcPr>
          <w:p w14:paraId="36F0F56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4.71</w:t>
            </w:r>
          </w:p>
        </w:tc>
        <w:tc>
          <w:tcPr>
            <w:tcW w:w="1701" w:type="dxa"/>
            <w:tcBorders>
              <w:top w:val="nil"/>
              <w:left w:val="nil"/>
              <w:bottom w:val="nil"/>
              <w:right w:val="nil"/>
            </w:tcBorders>
            <w:shd w:val="clear" w:color="auto" w:fill="auto"/>
            <w:vAlign w:val="center"/>
          </w:tcPr>
          <w:p w14:paraId="55027C5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C21D406" w14:textId="77777777">
        <w:trPr>
          <w:trHeight w:val="120"/>
        </w:trPr>
        <w:tc>
          <w:tcPr>
            <w:tcW w:w="3692" w:type="dxa"/>
            <w:tcBorders>
              <w:top w:val="nil"/>
              <w:left w:val="nil"/>
              <w:bottom w:val="nil"/>
              <w:right w:val="nil"/>
            </w:tcBorders>
            <w:shd w:val="clear" w:color="auto" w:fill="auto"/>
            <w:vAlign w:val="center"/>
          </w:tcPr>
          <w:p w14:paraId="78A1E92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Unbalanced distribution of supplies for reproduction</w:t>
            </w:r>
          </w:p>
        </w:tc>
        <w:tc>
          <w:tcPr>
            <w:tcW w:w="773" w:type="dxa"/>
            <w:tcBorders>
              <w:top w:val="nil"/>
              <w:left w:val="nil"/>
              <w:bottom w:val="nil"/>
              <w:right w:val="nil"/>
            </w:tcBorders>
            <w:shd w:val="clear" w:color="auto" w:fill="auto"/>
            <w:vAlign w:val="center"/>
          </w:tcPr>
          <w:p w14:paraId="767A51A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4.50</w:t>
            </w:r>
          </w:p>
        </w:tc>
        <w:tc>
          <w:tcPr>
            <w:tcW w:w="1701" w:type="dxa"/>
            <w:tcBorders>
              <w:top w:val="nil"/>
              <w:left w:val="nil"/>
              <w:bottom w:val="nil"/>
              <w:right w:val="nil"/>
            </w:tcBorders>
            <w:shd w:val="clear" w:color="auto" w:fill="auto"/>
            <w:vAlign w:val="center"/>
          </w:tcPr>
          <w:p w14:paraId="4D9CA29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773" w:type="dxa"/>
            <w:tcBorders>
              <w:top w:val="nil"/>
              <w:left w:val="nil"/>
              <w:bottom w:val="nil"/>
              <w:right w:val="nil"/>
            </w:tcBorders>
            <w:shd w:val="clear" w:color="auto" w:fill="auto"/>
            <w:vAlign w:val="center"/>
          </w:tcPr>
          <w:p w14:paraId="0D15F94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01" w:type="dxa"/>
            <w:tcBorders>
              <w:top w:val="nil"/>
              <w:left w:val="nil"/>
              <w:bottom w:val="nil"/>
              <w:right w:val="nil"/>
            </w:tcBorders>
            <w:shd w:val="clear" w:color="auto" w:fill="auto"/>
            <w:vAlign w:val="center"/>
          </w:tcPr>
          <w:p w14:paraId="1F09201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69036738" w14:textId="77777777">
        <w:trPr>
          <w:trHeight w:val="120"/>
        </w:trPr>
        <w:tc>
          <w:tcPr>
            <w:tcW w:w="3692" w:type="dxa"/>
            <w:tcBorders>
              <w:top w:val="nil"/>
              <w:left w:val="nil"/>
              <w:bottom w:val="nil"/>
              <w:right w:val="nil"/>
            </w:tcBorders>
            <w:shd w:val="clear" w:color="auto" w:fill="auto"/>
            <w:vAlign w:val="center"/>
          </w:tcPr>
          <w:p w14:paraId="78CFBBB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provision of alcohol or sanitizers at drop-off points as part of health protocols</w:t>
            </w:r>
          </w:p>
        </w:tc>
        <w:tc>
          <w:tcPr>
            <w:tcW w:w="773" w:type="dxa"/>
            <w:tcBorders>
              <w:top w:val="nil"/>
              <w:left w:val="nil"/>
              <w:bottom w:val="nil"/>
              <w:right w:val="nil"/>
            </w:tcBorders>
            <w:shd w:val="clear" w:color="auto" w:fill="auto"/>
            <w:vAlign w:val="center"/>
          </w:tcPr>
          <w:p w14:paraId="5460B3D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3.63</w:t>
            </w:r>
          </w:p>
        </w:tc>
        <w:tc>
          <w:tcPr>
            <w:tcW w:w="1701" w:type="dxa"/>
            <w:tcBorders>
              <w:top w:val="nil"/>
              <w:left w:val="nil"/>
              <w:bottom w:val="nil"/>
              <w:right w:val="nil"/>
            </w:tcBorders>
            <w:shd w:val="clear" w:color="auto" w:fill="auto"/>
            <w:vAlign w:val="center"/>
          </w:tcPr>
          <w:p w14:paraId="1CE03C0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773" w:type="dxa"/>
            <w:tcBorders>
              <w:top w:val="nil"/>
              <w:left w:val="nil"/>
              <w:bottom w:val="nil"/>
              <w:right w:val="nil"/>
            </w:tcBorders>
            <w:shd w:val="clear" w:color="auto" w:fill="auto"/>
            <w:vAlign w:val="center"/>
          </w:tcPr>
          <w:p w14:paraId="616B110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4.00</w:t>
            </w:r>
          </w:p>
        </w:tc>
        <w:tc>
          <w:tcPr>
            <w:tcW w:w="1701" w:type="dxa"/>
            <w:tcBorders>
              <w:top w:val="nil"/>
              <w:left w:val="nil"/>
              <w:bottom w:val="nil"/>
              <w:right w:val="nil"/>
            </w:tcBorders>
            <w:shd w:val="clear" w:color="auto" w:fill="auto"/>
            <w:vAlign w:val="center"/>
          </w:tcPr>
          <w:p w14:paraId="637A61B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7C586B38" w14:textId="77777777">
        <w:trPr>
          <w:trHeight w:val="120"/>
        </w:trPr>
        <w:tc>
          <w:tcPr>
            <w:tcW w:w="3692" w:type="dxa"/>
            <w:tcBorders>
              <w:top w:val="nil"/>
              <w:left w:val="nil"/>
              <w:bottom w:val="nil"/>
              <w:right w:val="nil"/>
            </w:tcBorders>
            <w:shd w:val="clear" w:color="auto" w:fill="auto"/>
            <w:vAlign w:val="center"/>
          </w:tcPr>
          <w:p w14:paraId="429BC2F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Unavailability of equipment for module production</w:t>
            </w:r>
          </w:p>
        </w:tc>
        <w:tc>
          <w:tcPr>
            <w:tcW w:w="773" w:type="dxa"/>
            <w:tcBorders>
              <w:top w:val="nil"/>
              <w:left w:val="nil"/>
              <w:bottom w:val="nil"/>
              <w:right w:val="nil"/>
            </w:tcBorders>
            <w:shd w:val="clear" w:color="auto" w:fill="auto"/>
            <w:vAlign w:val="center"/>
          </w:tcPr>
          <w:p w14:paraId="6C93154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3.44</w:t>
            </w:r>
          </w:p>
        </w:tc>
        <w:tc>
          <w:tcPr>
            <w:tcW w:w="1701" w:type="dxa"/>
            <w:tcBorders>
              <w:top w:val="nil"/>
              <w:left w:val="nil"/>
              <w:bottom w:val="nil"/>
              <w:right w:val="nil"/>
            </w:tcBorders>
            <w:shd w:val="clear" w:color="auto" w:fill="auto"/>
            <w:vAlign w:val="center"/>
          </w:tcPr>
          <w:p w14:paraId="61A3602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773" w:type="dxa"/>
            <w:tcBorders>
              <w:top w:val="nil"/>
              <w:left w:val="nil"/>
              <w:bottom w:val="nil"/>
              <w:right w:val="nil"/>
            </w:tcBorders>
            <w:shd w:val="clear" w:color="auto" w:fill="auto"/>
            <w:vAlign w:val="center"/>
          </w:tcPr>
          <w:p w14:paraId="53AD07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3.71</w:t>
            </w:r>
          </w:p>
        </w:tc>
        <w:tc>
          <w:tcPr>
            <w:tcW w:w="1701" w:type="dxa"/>
            <w:tcBorders>
              <w:top w:val="nil"/>
              <w:left w:val="nil"/>
              <w:bottom w:val="nil"/>
              <w:right w:val="nil"/>
            </w:tcBorders>
            <w:shd w:val="clear" w:color="auto" w:fill="auto"/>
            <w:vAlign w:val="center"/>
          </w:tcPr>
          <w:p w14:paraId="2FFF9DE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3EFDADD2" w14:textId="77777777">
        <w:trPr>
          <w:trHeight w:val="120"/>
        </w:trPr>
        <w:tc>
          <w:tcPr>
            <w:tcW w:w="3692" w:type="dxa"/>
            <w:tcBorders>
              <w:top w:val="nil"/>
              <w:left w:val="nil"/>
              <w:bottom w:val="nil"/>
              <w:right w:val="nil"/>
            </w:tcBorders>
            <w:shd w:val="clear" w:color="auto" w:fill="auto"/>
            <w:vAlign w:val="center"/>
          </w:tcPr>
          <w:p w14:paraId="6716432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available time for parents and guardians to get and return the self-learning modules</w:t>
            </w:r>
          </w:p>
        </w:tc>
        <w:tc>
          <w:tcPr>
            <w:tcW w:w="773" w:type="dxa"/>
            <w:tcBorders>
              <w:top w:val="nil"/>
              <w:left w:val="nil"/>
              <w:bottom w:val="nil"/>
              <w:right w:val="nil"/>
            </w:tcBorders>
            <w:shd w:val="clear" w:color="auto" w:fill="auto"/>
            <w:vAlign w:val="center"/>
          </w:tcPr>
          <w:p w14:paraId="5C1BC45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3.13</w:t>
            </w:r>
          </w:p>
        </w:tc>
        <w:tc>
          <w:tcPr>
            <w:tcW w:w="1701" w:type="dxa"/>
            <w:tcBorders>
              <w:top w:val="nil"/>
              <w:left w:val="nil"/>
              <w:bottom w:val="nil"/>
              <w:right w:val="nil"/>
            </w:tcBorders>
            <w:shd w:val="clear" w:color="auto" w:fill="auto"/>
            <w:vAlign w:val="center"/>
          </w:tcPr>
          <w:p w14:paraId="3047A01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773" w:type="dxa"/>
            <w:tcBorders>
              <w:top w:val="nil"/>
              <w:left w:val="nil"/>
              <w:bottom w:val="nil"/>
              <w:right w:val="nil"/>
            </w:tcBorders>
            <w:shd w:val="clear" w:color="auto" w:fill="auto"/>
            <w:vAlign w:val="center"/>
          </w:tcPr>
          <w:p w14:paraId="46D5301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3.29</w:t>
            </w:r>
          </w:p>
        </w:tc>
        <w:tc>
          <w:tcPr>
            <w:tcW w:w="1701" w:type="dxa"/>
            <w:tcBorders>
              <w:top w:val="nil"/>
              <w:left w:val="nil"/>
              <w:bottom w:val="nil"/>
              <w:right w:val="nil"/>
            </w:tcBorders>
            <w:shd w:val="clear" w:color="auto" w:fill="auto"/>
            <w:vAlign w:val="center"/>
          </w:tcPr>
          <w:p w14:paraId="7BA3338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r>
      <w:tr w:rsidR="00FF4639" w:rsidRPr="002D05D8" w14:paraId="2E4E58FE" w14:textId="77777777">
        <w:trPr>
          <w:trHeight w:val="120"/>
        </w:trPr>
        <w:tc>
          <w:tcPr>
            <w:tcW w:w="3692" w:type="dxa"/>
            <w:tcBorders>
              <w:top w:val="nil"/>
              <w:left w:val="nil"/>
              <w:bottom w:val="nil"/>
              <w:right w:val="nil"/>
            </w:tcBorders>
            <w:shd w:val="clear" w:color="auto" w:fill="auto"/>
            <w:vAlign w:val="center"/>
          </w:tcPr>
          <w:p w14:paraId="2502260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773" w:type="dxa"/>
            <w:tcBorders>
              <w:top w:val="nil"/>
              <w:left w:val="nil"/>
              <w:bottom w:val="nil"/>
              <w:right w:val="nil"/>
            </w:tcBorders>
            <w:shd w:val="clear" w:color="auto" w:fill="auto"/>
            <w:vAlign w:val="center"/>
          </w:tcPr>
          <w:p w14:paraId="5E79EB7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3.25</w:t>
            </w:r>
          </w:p>
        </w:tc>
        <w:tc>
          <w:tcPr>
            <w:tcW w:w="1701" w:type="dxa"/>
            <w:tcBorders>
              <w:top w:val="nil"/>
              <w:left w:val="nil"/>
              <w:bottom w:val="nil"/>
              <w:right w:val="nil"/>
            </w:tcBorders>
            <w:shd w:val="clear" w:color="auto" w:fill="auto"/>
            <w:vAlign w:val="center"/>
          </w:tcPr>
          <w:p w14:paraId="064AA63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773" w:type="dxa"/>
            <w:tcBorders>
              <w:top w:val="nil"/>
              <w:left w:val="nil"/>
              <w:bottom w:val="nil"/>
              <w:right w:val="nil"/>
            </w:tcBorders>
            <w:shd w:val="clear" w:color="auto" w:fill="auto"/>
            <w:vAlign w:val="center"/>
          </w:tcPr>
          <w:p w14:paraId="78D78D7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3.21</w:t>
            </w:r>
          </w:p>
        </w:tc>
        <w:tc>
          <w:tcPr>
            <w:tcW w:w="1701" w:type="dxa"/>
            <w:tcBorders>
              <w:top w:val="nil"/>
              <w:left w:val="nil"/>
              <w:bottom w:val="nil"/>
              <w:right w:val="nil"/>
            </w:tcBorders>
            <w:shd w:val="clear" w:color="auto" w:fill="auto"/>
            <w:vAlign w:val="center"/>
          </w:tcPr>
          <w:p w14:paraId="005A968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r>
      <w:tr w:rsidR="00FF4639" w:rsidRPr="002D05D8" w14:paraId="4B1A1F8C" w14:textId="77777777">
        <w:trPr>
          <w:trHeight w:val="198"/>
        </w:trPr>
        <w:tc>
          <w:tcPr>
            <w:tcW w:w="3692" w:type="dxa"/>
            <w:tcBorders>
              <w:top w:val="nil"/>
              <w:left w:val="nil"/>
              <w:bottom w:val="nil"/>
              <w:right w:val="nil"/>
            </w:tcBorders>
            <w:shd w:val="clear" w:color="auto" w:fill="auto"/>
            <w:vAlign w:val="center"/>
          </w:tcPr>
          <w:p w14:paraId="0EB8E3D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None observance of the scheduled time of self-learning module distribution and retrieval</w:t>
            </w:r>
          </w:p>
        </w:tc>
        <w:tc>
          <w:tcPr>
            <w:tcW w:w="773" w:type="dxa"/>
            <w:tcBorders>
              <w:top w:val="nil"/>
              <w:left w:val="nil"/>
              <w:bottom w:val="nil"/>
              <w:right w:val="nil"/>
            </w:tcBorders>
            <w:shd w:val="clear" w:color="auto" w:fill="auto"/>
            <w:vAlign w:val="center"/>
          </w:tcPr>
          <w:p w14:paraId="66096F9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4.38</w:t>
            </w:r>
          </w:p>
        </w:tc>
        <w:tc>
          <w:tcPr>
            <w:tcW w:w="1701" w:type="dxa"/>
            <w:tcBorders>
              <w:top w:val="nil"/>
              <w:left w:val="nil"/>
              <w:bottom w:val="nil"/>
              <w:right w:val="nil"/>
            </w:tcBorders>
            <w:shd w:val="clear" w:color="auto" w:fill="auto"/>
            <w:vAlign w:val="center"/>
          </w:tcPr>
          <w:p w14:paraId="130BE94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773" w:type="dxa"/>
            <w:tcBorders>
              <w:top w:val="nil"/>
              <w:left w:val="nil"/>
              <w:bottom w:val="nil"/>
              <w:right w:val="nil"/>
            </w:tcBorders>
            <w:shd w:val="clear" w:color="auto" w:fill="auto"/>
            <w:vAlign w:val="center"/>
          </w:tcPr>
          <w:p w14:paraId="4B01EDD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01" w:type="dxa"/>
            <w:tcBorders>
              <w:top w:val="nil"/>
              <w:left w:val="nil"/>
              <w:bottom w:val="nil"/>
              <w:right w:val="nil"/>
            </w:tcBorders>
            <w:shd w:val="clear" w:color="auto" w:fill="auto"/>
            <w:vAlign w:val="center"/>
          </w:tcPr>
          <w:p w14:paraId="240E13C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4F6EA805" w14:textId="77777777">
        <w:trPr>
          <w:trHeight w:val="120"/>
        </w:trPr>
        <w:tc>
          <w:tcPr>
            <w:tcW w:w="3692" w:type="dxa"/>
            <w:tcBorders>
              <w:top w:val="nil"/>
              <w:left w:val="nil"/>
              <w:bottom w:val="nil"/>
              <w:right w:val="nil"/>
            </w:tcBorders>
            <w:shd w:val="clear" w:color="auto" w:fill="auto"/>
            <w:vAlign w:val="center"/>
          </w:tcPr>
          <w:p w14:paraId="44391EA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lastRenderedPageBreak/>
              <w:t>Not picked up and not returned self-learning modules</w:t>
            </w:r>
          </w:p>
        </w:tc>
        <w:tc>
          <w:tcPr>
            <w:tcW w:w="773" w:type="dxa"/>
            <w:tcBorders>
              <w:top w:val="nil"/>
              <w:left w:val="nil"/>
              <w:bottom w:val="nil"/>
              <w:right w:val="nil"/>
            </w:tcBorders>
            <w:shd w:val="clear" w:color="auto" w:fill="auto"/>
            <w:vAlign w:val="center"/>
          </w:tcPr>
          <w:p w14:paraId="5E5A53A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3.88</w:t>
            </w:r>
          </w:p>
        </w:tc>
        <w:tc>
          <w:tcPr>
            <w:tcW w:w="1701" w:type="dxa"/>
            <w:tcBorders>
              <w:top w:val="nil"/>
              <w:left w:val="nil"/>
              <w:bottom w:val="nil"/>
              <w:right w:val="nil"/>
            </w:tcBorders>
            <w:shd w:val="clear" w:color="auto" w:fill="auto"/>
            <w:vAlign w:val="center"/>
          </w:tcPr>
          <w:p w14:paraId="4A48C74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773" w:type="dxa"/>
            <w:tcBorders>
              <w:top w:val="nil"/>
              <w:left w:val="nil"/>
              <w:bottom w:val="nil"/>
              <w:right w:val="nil"/>
            </w:tcBorders>
            <w:shd w:val="clear" w:color="auto" w:fill="auto"/>
            <w:vAlign w:val="center"/>
          </w:tcPr>
          <w:p w14:paraId="6510ACF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4.57</w:t>
            </w:r>
          </w:p>
        </w:tc>
        <w:tc>
          <w:tcPr>
            <w:tcW w:w="1701" w:type="dxa"/>
            <w:tcBorders>
              <w:top w:val="nil"/>
              <w:left w:val="nil"/>
              <w:bottom w:val="nil"/>
              <w:right w:val="nil"/>
            </w:tcBorders>
            <w:shd w:val="clear" w:color="auto" w:fill="auto"/>
            <w:vAlign w:val="center"/>
          </w:tcPr>
          <w:p w14:paraId="4BC7EA2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0FF623BB" w14:textId="77777777">
        <w:trPr>
          <w:trHeight w:val="120"/>
        </w:trPr>
        <w:tc>
          <w:tcPr>
            <w:tcW w:w="3692" w:type="dxa"/>
            <w:tcBorders>
              <w:top w:val="nil"/>
              <w:left w:val="nil"/>
              <w:bottom w:val="single" w:sz="8" w:space="0" w:color="000000"/>
              <w:right w:val="nil"/>
            </w:tcBorders>
            <w:shd w:val="clear" w:color="auto" w:fill="auto"/>
            <w:vAlign w:val="center"/>
          </w:tcPr>
          <w:p w14:paraId="6330971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773" w:type="dxa"/>
            <w:tcBorders>
              <w:top w:val="nil"/>
              <w:left w:val="nil"/>
              <w:bottom w:val="single" w:sz="8" w:space="0" w:color="000000"/>
              <w:right w:val="nil"/>
            </w:tcBorders>
            <w:shd w:val="clear" w:color="auto" w:fill="auto"/>
            <w:vAlign w:val="center"/>
          </w:tcPr>
          <w:p w14:paraId="5A212DF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3.90</w:t>
            </w:r>
          </w:p>
        </w:tc>
        <w:tc>
          <w:tcPr>
            <w:tcW w:w="1701" w:type="dxa"/>
            <w:tcBorders>
              <w:top w:val="nil"/>
              <w:left w:val="nil"/>
              <w:bottom w:val="single" w:sz="8" w:space="0" w:color="000000"/>
              <w:right w:val="nil"/>
            </w:tcBorders>
            <w:shd w:val="clear" w:color="auto" w:fill="auto"/>
            <w:vAlign w:val="center"/>
          </w:tcPr>
          <w:p w14:paraId="45EC2F3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773" w:type="dxa"/>
            <w:tcBorders>
              <w:top w:val="nil"/>
              <w:left w:val="nil"/>
              <w:bottom w:val="single" w:sz="8" w:space="0" w:color="000000"/>
              <w:right w:val="nil"/>
            </w:tcBorders>
            <w:shd w:val="clear" w:color="auto" w:fill="auto"/>
            <w:vAlign w:val="center"/>
          </w:tcPr>
          <w:p w14:paraId="10DB774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4.24</w:t>
            </w:r>
          </w:p>
        </w:tc>
        <w:tc>
          <w:tcPr>
            <w:tcW w:w="1701" w:type="dxa"/>
            <w:tcBorders>
              <w:top w:val="nil"/>
              <w:left w:val="nil"/>
              <w:bottom w:val="single" w:sz="8" w:space="0" w:color="000000"/>
              <w:right w:val="nil"/>
            </w:tcBorders>
            <w:shd w:val="clear" w:color="auto" w:fill="auto"/>
            <w:vAlign w:val="center"/>
          </w:tcPr>
          <w:p w14:paraId="4E7C41D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bl>
    <w:p w14:paraId="70C57BDF" w14:textId="77777777" w:rsidR="00FF4639" w:rsidRPr="002D05D8" w:rsidRDefault="00FF4639" w:rsidP="002D05D8">
      <w:pPr>
        <w:pStyle w:val="NoSpacing"/>
        <w:jc w:val="both"/>
        <w:rPr>
          <w:rFonts w:ascii="Verdana" w:hAnsi="Verdana"/>
          <w:sz w:val="16"/>
          <w:szCs w:val="16"/>
        </w:rPr>
      </w:pPr>
    </w:p>
    <w:p w14:paraId="632E0A07"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6 presents the challenges encountered by kindergarten teachers using printed modular instruction in distribution and retrieval when grouped according to </w:t>
      </w:r>
      <w:proofErr w:type="spellStart"/>
      <w:r w:rsidRPr="002D05D8">
        <w:rPr>
          <w:rFonts w:ascii="Verdana" w:hAnsi="Verdana"/>
          <w:color w:val="000000"/>
          <w:sz w:val="16"/>
          <w:szCs w:val="16"/>
        </w:rPr>
        <w:t>plantilla</w:t>
      </w:r>
      <w:proofErr w:type="spellEnd"/>
      <w:r w:rsidRPr="002D05D8">
        <w:rPr>
          <w:rFonts w:ascii="Verdana" w:hAnsi="Verdana"/>
          <w:color w:val="000000"/>
          <w:sz w:val="16"/>
          <w:szCs w:val="16"/>
        </w:rPr>
        <w:t xml:space="preserve"> position. In item no. 7, which states that "no available time for parents and guardians to get and return the self-learning modules," the lower group got a mean of 3.13 while the higher group got a mean of 3.29, both interpreted as a moderate degree. This connotes that kindergarten teachers have a moderate degree of challenges in terms of the teacher-parent partnership, whether it is in the lower or higher group. Since parents act as learning facilitators in ensuring that their children are indeed learning from the materials provided, it is important that parents collaborate with teachers (or vice-versa) in meeting the learner's goals of the children (ADEC Innovations, 2019).</w:t>
      </w:r>
    </w:p>
    <w:p w14:paraId="78439DA9"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Based on the overall findings on the degree of challenges encountered by the kindergarten teachers using printed modular instruction when they are grouped according to </w:t>
      </w:r>
      <w:proofErr w:type="spellStart"/>
      <w:r w:rsidRPr="002D05D8">
        <w:rPr>
          <w:rFonts w:ascii="Verdana" w:hAnsi="Verdana"/>
          <w:color w:val="000000"/>
          <w:sz w:val="16"/>
          <w:szCs w:val="16"/>
        </w:rPr>
        <w:t>plantilla</w:t>
      </w:r>
      <w:proofErr w:type="spellEnd"/>
      <w:r w:rsidRPr="002D05D8">
        <w:rPr>
          <w:rFonts w:ascii="Verdana" w:hAnsi="Verdana"/>
          <w:color w:val="000000"/>
          <w:sz w:val="16"/>
          <w:szCs w:val="16"/>
        </w:rPr>
        <w:t xml:space="preserve"> position, regardless of whether they belonged to a lower or higher category, the results yielded an interpretation of High Degree. This finding implied that their experiences in the field of retrieval and distribution of printed materials were incomparable. </w:t>
      </w:r>
    </w:p>
    <w:p w14:paraId="5504448B"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It thoroughly supports the study of Lima &amp; </w:t>
      </w:r>
      <w:proofErr w:type="spellStart"/>
      <w:r w:rsidRPr="002D05D8">
        <w:rPr>
          <w:rFonts w:ascii="Verdana" w:hAnsi="Verdana"/>
          <w:color w:val="000000"/>
          <w:sz w:val="16"/>
          <w:szCs w:val="16"/>
        </w:rPr>
        <w:t>Kuusisto</w:t>
      </w:r>
      <w:proofErr w:type="spellEnd"/>
      <w:r w:rsidRPr="002D05D8">
        <w:rPr>
          <w:rFonts w:ascii="Verdana" w:hAnsi="Verdana"/>
          <w:color w:val="000000"/>
          <w:sz w:val="16"/>
          <w:szCs w:val="16"/>
        </w:rPr>
        <w:t xml:space="preserve"> (2019) that all teachers need to be encouraged to develop a moral stance in relation to their professional responsibilities to meaningfully develop the ability and sensitiveness to establish authentic partnerships with all parents. </w:t>
      </w:r>
    </w:p>
    <w:p w14:paraId="1291ED46" w14:textId="77777777" w:rsidR="00F43625" w:rsidRDefault="00F43625" w:rsidP="002D05D8">
      <w:pPr>
        <w:pStyle w:val="NoSpacing"/>
        <w:jc w:val="both"/>
        <w:rPr>
          <w:rFonts w:ascii="Verdana" w:hAnsi="Verdana"/>
          <w:color w:val="000000"/>
          <w:sz w:val="16"/>
          <w:szCs w:val="16"/>
        </w:rPr>
      </w:pPr>
    </w:p>
    <w:p w14:paraId="1FC674EB" w14:textId="194F4EE2" w:rsidR="00FF4639" w:rsidRPr="00F43625" w:rsidRDefault="00203DA7" w:rsidP="002D05D8">
      <w:pPr>
        <w:pStyle w:val="NoSpacing"/>
        <w:jc w:val="both"/>
        <w:rPr>
          <w:rFonts w:ascii="Verdana" w:hAnsi="Verdana"/>
          <w:b/>
          <w:bCs/>
          <w:color w:val="000000"/>
          <w:sz w:val="16"/>
          <w:szCs w:val="16"/>
        </w:rPr>
      </w:pPr>
      <w:r w:rsidRPr="00F43625">
        <w:rPr>
          <w:rFonts w:ascii="Verdana" w:hAnsi="Verdana"/>
          <w:b/>
          <w:bCs/>
          <w:color w:val="000000"/>
          <w:sz w:val="16"/>
          <w:szCs w:val="16"/>
        </w:rPr>
        <w:t>Table 7</w:t>
      </w:r>
    </w:p>
    <w:p w14:paraId="1F91D549" w14:textId="0348609D"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Completion of Printed Modular Instruction When Grouped According to Plantilla Position</w:t>
      </w:r>
    </w:p>
    <w:tbl>
      <w:tblPr>
        <w:tblStyle w:val="a6"/>
        <w:tblW w:w="8640" w:type="dxa"/>
        <w:tblInd w:w="0" w:type="dxa"/>
        <w:tblLayout w:type="fixed"/>
        <w:tblLook w:val="0400" w:firstRow="0" w:lastRow="0" w:firstColumn="0" w:lastColumn="0" w:noHBand="0" w:noVBand="1"/>
      </w:tblPr>
      <w:tblGrid>
        <w:gridCol w:w="3490"/>
        <w:gridCol w:w="800"/>
        <w:gridCol w:w="1775"/>
        <w:gridCol w:w="800"/>
        <w:gridCol w:w="1775"/>
      </w:tblGrid>
      <w:tr w:rsidR="00FF4639" w:rsidRPr="002D05D8" w14:paraId="50E0A8F3" w14:textId="77777777">
        <w:trPr>
          <w:trHeight w:val="120"/>
        </w:trPr>
        <w:tc>
          <w:tcPr>
            <w:tcW w:w="3490" w:type="dxa"/>
            <w:vMerge w:val="restart"/>
            <w:tcBorders>
              <w:top w:val="single" w:sz="4" w:space="0" w:color="000000"/>
            </w:tcBorders>
            <w:shd w:val="clear" w:color="auto" w:fill="auto"/>
            <w:vAlign w:val="center"/>
          </w:tcPr>
          <w:p w14:paraId="38B0099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575" w:type="dxa"/>
            <w:gridSpan w:val="2"/>
            <w:tcBorders>
              <w:top w:val="single" w:sz="4" w:space="0" w:color="000000"/>
            </w:tcBorders>
            <w:shd w:val="clear" w:color="auto" w:fill="auto"/>
            <w:vAlign w:val="center"/>
          </w:tcPr>
          <w:p w14:paraId="546BD46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Lower </w:t>
            </w:r>
          </w:p>
        </w:tc>
        <w:tc>
          <w:tcPr>
            <w:tcW w:w="2575" w:type="dxa"/>
            <w:gridSpan w:val="2"/>
            <w:tcBorders>
              <w:top w:val="single" w:sz="4" w:space="0" w:color="000000"/>
            </w:tcBorders>
            <w:shd w:val="clear" w:color="auto" w:fill="auto"/>
            <w:vAlign w:val="center"/>
          </w:tcPr>
          <w:p w14:paraId="47C0F76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Higher</w:t>
            </w:r>
          </w:p>
        </w:tc>
      </w:tr>
      <w:tr w:rsidR="00FF4639" w:rsidRPr="002D05D8" w14:paraId="2954B267" w14:textId="77777777">
        <w:trPr>
          <w:trHeight w:val="120"/>
        </w:trPr>
        <w:tc>
          <w:tcPr>
            <w:tcW w:w="3490" w:type="dxa"/>
            <w:vMerge/>
            <w:tcBorders>
              <w:top w:val="single" w:sz="4" w:space="0" w:color="000000"/>
            </w:tcBorders>
            <w:shd w:val="clear" w:color="auto" w:fill="auto"/>
            <w:vAlign w:val="center"/>
          </w:tcPr>
          <w:p w14:paraId="55BE4D64" w14:textId="77777777" w:rsidR="00FF4639" w:rsidRPr="002D05D8" w:rsidRDefault="00FF4639" w:rsidP="002D05D8">
            <w:pPr>
              <w:pStyle w:val="NoSpacing"/>
              <w:jc w:val="both"/>
              <w:rPr>
                <w:rFonts w:ascii="Verdana" w:hAnsi="Verdana"/>
                <w:color w:val="000000"/>
                <w:sz w:val="16"/>
                <w:szCs w:val="16"/>
              </w:rPr>
            </w:pPr>
          </w:p>
        </w:tc>
        <w:tc>
          <w:tcPr>
            <w:tcW w:w="800" w:type="dxa"/>
            <w:tcBorders>
              <w:bottom w:val="single" w:sz="4" w:space="0" w:color="000000"/>
            </w:tcBorders>
            <w:shd w:val="clear" w:color="auto" w:fill="auto"/>
            <w:vAlign w:val="center"/>
          </w:tcPr>
          <w:p w14:paraId="00ABCA6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775" w:type="dxa"/>
            <w:tcBorders>
              <w:bottom w:val="single" w:sz="4" w:space="0" w:color="000000"/>
            </w:tcBorders>
            <w:shd w:val="clear" w:color="auto" w:fill="auto"/>
            <w:vAlign w:val="bottom"/>
          </w:tcPr>
          <w:p w14:paraId="597F7E9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800" w:type="dxa"/>
            <w:tcBorders>
              <w:bottom w:val="single" w:sz="4" w:space="0" w:color="000000"/>
            </w:tcBorders>
            <w:shd w:val="clear" w:color="auto" w:fill="auto"/>
            <w:vAlign w:val="center"/>
          </w:tcPr>
          <w:p w14:paraId="0B277BA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775" w:type="dxa"/>
            <w:tcBorders>
              <w:bottom w:val="single" w:sz="4" w:space="0" w:color="000000"/>
            </w:tcBorders>
            <w:shd w:val="clear" w:color="auto" w:fill="auto"/>
            <w:vAlign w:val="bottom"/>
          </w:tcPr>
          <w:p w14:paraId="04BEDDE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39BBE02B" w14:textId="77777777">
        <w:trPr>
          <w:trHeight w:val="120"/>
        </w:trPr>
        <w:tc>
          <w:tcPr>
            <w:tcW w:w="8640" w:type="dxa"/>
            <w:gridSpan w:val="5"/>
            <w:tcBorders>
              <w:top w:val="single" w:sz="4" w:space="0" w:color="000000"/>
            </w:tcBorders>
            <w:shd w:val="clear" w:color="auto" w:fill="auto"/>
            <w:vAlign w:val="center"/>
          </w:tcPr>
          <w:p w14:paraId="314CE313"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To what degree do you experience the </w:t>
            </w:r>
          </w:p>
          <w:p w14:paraId="6DB01895"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following challenges in the implementation </w:t>
            </w:r>
          </w:p>
          <w:p w14:paraId="17ABED50"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of modular learning?</w:t>
            </w:r>
          </w:p>
        </w:tc>
      </w:tr>
      <w:tr w:rsidR="00FF4639" w:rsidRPr="002D05D8" w14:paraId="33A93F76" w14:textId="77777777">
        <w:trPr>
          <w:trHeight w:val="120"/>
        </w:trPr>
        <w:tc>
          <w:tcPr>
            <w:tcW w:w="3490" w:type="dxa"/>
            <w:shd w:val="clear" w:color="auto" w:fill="auto"/>
            <w:vAlign w:val="center"/>
          </w:tcPr>
          <w:p w14:paraId="77939DB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opportunity for developing social skills for learners</w:t>
            </w:r>
          </w:p>
        </w:tc>
        <w:tc>
          <w:tcPr>
            <w:tcW w:w="800" w:type="dxa"/>
            <w:shd w:val="clear" w:color="auto" w:fill="auto"/>
            <w:vAlign w:val="center"/>
          </w:tcPr>
          <w:p w14:paraId="7517973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1.75</w:t>
            </w:r>
          </w:p>
        </w:tc>
        <w:tc>
          <w:tcPr>
            <w:tcW w:w="1775" w:type="dxa"/>
            <w:shd w:val="clear" w:color="auto" w:fill="auto"/>
            <w:vAlign w:val="center"/>
          </w:tcPr>
          <w:p w14:paraId="2510989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800" w:type="dxa"/>
            <w:shd w:val="clear" w:color="auto" w:fill="auto"/>
            <w:vAlign w:val="center"/>
          </w:tcPr>
          <w:p w14:paraId="08BB4FB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1.50</w:t>
            </w:r>
          </w:p>
        </w:tc>
        <w:tc>
          <w:tcPr>
            <w:tcW w:w="1775" w:type="dxa"/>
            <w:shd w:val="clear" w:color="auto" w:fill="auto"/>
            <w:vAlign w:val="center"/>
          </w:tcPr>
          <w:p w14:paraId="14EF194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1F7876FE" w14:textId="77777777">
        <w:trPr>
          <w:trHeight w:val="120"/>
        </w:trPr>
        <w:tc>
          <w:tcPr>
            <w:tcW w:w="3490" w:type="dxa"/>
            <w:shd w:val="clear" w:color="auto" w:fill="auto"/>
            <w:vAlign w:val="center"/>
          </w:tcPr>
          <w:p w14:paraId="7EF4721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presentations and discussions on learning content/topics presented since parents/guardians will be the ones to assist their child</w:t>
            </w:r>
          </w:p>
        </w:tc>
        <w:tc>
          <w:tcPr>
            <w:tcW w:w="800" w:type="dxa"/>
            <w:shd w:val="clear" w:color="auto" w:fill="auto"/>
            <w:vAlign w:val="center"/>
          </w:tcPr>
          <w:p w14:paraId="02C9257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1.63</w:t>
            </w:r>
          </w:p>
        </w:tc>
        <w:tc>
          <w:tcPr>
            <w:tcW w:w="1775" w:type="dxa"/>
            <w:shd w:val="clear" w:color="auto" w:fill="auto"/>
            <w:vAlign w:val="center"/>
          </w:tcPr>
          <w:p w14:paraId="79ADE7C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800" w:type="dxa"/>
            <w:shd w:val="clear" w:color="auto" w:fill="auto"/>
            <w:vAlign w:val="center"/>
          </w:tcPr>
          <w:p w14:paraId="1FA13F3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1.64</w:t>
            </w:r>
          </w:p>
        </w:tc>
        <w:tc>
          <w:tcPr>
            <w:tcW w:w="1775" w:type="dxa"/>
            <w:shd w:val="clear" w:color="auto" w:fill="auto"/>
            <w:vAlign w:val="center"/>
          </w:tcPr>
          <w:p w14:paraId="080413C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06CD3CAE" w14:textId="77777777">
        <w:trPr>
          <w:trHeight w:val="120"/>
        </w:trPr>
        <w:tc>
          <w:tcPr>
            <w:tcW w:w="3490" w:type="dxa"/>
            <w:shd w:val="clear" w:color="auto" w:fill="auto"/>
            <w:vAlign w:val="center"/>
          </w:tcPr>
          <w:p w14:paraId="6B79A7B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Non-observance of correct letter writing</w:t>
            </w:r>
          </w:p>
        </w:tc>
        <w:tc>
          <w:tcPr>
            <w:tcW w:w="800" w:type="dxa"/>
            <w:shd w:val="clear" w:color="auto" w:fill="auto"/>
            <w:vAlign w:val="center"/>
          </w:tcPr>
          <w:p w14:paraId="35250A1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1.31</w:t>
            </w:r>
          </w:p>
        </w:tc>
        <w:tc>
          <w:tcPr>
            <w:tcW w:w="1775" w:type="dxa"/>
            <w:shd w:val="clear" w:color="auto" w:fill="auto"/>
            <w:vAlign w:val="center"/>
          </w:tcPr>
          <w:p w14:paraId="6900640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800" w:type="dxa"/>
            <w:shd w:val="clear" w:color="auto" w:fill="auto"/>
            <w:vAlign w:val="center"/>
          </w:tcPr>
          <w:p w14:paraId="4F0A345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1.36</w:t>
            </w:r>
          </w:p>
        </w:tc>
        <w:tc>
          <w:tcPr>
            <w:tcW w:w="1775" w:type="dxa"/>
            <w:shd w:val="clear" w:color="auto" w:fill="auto"/>
            <w:vAlign w:val="center"/>
          </w:tcPr>
          <w:p w14:paraId="5585BDB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3969766F" w14:textId="77777777">
        <w:trPr>
          <w:trHeight w:val="120"/>
        </w:trPr>
        <w:tc>
          <w:tcPr>
            <w:tcW w:w="3490" w:type="dxa"/>
            <w:shd w:val="clear" w:color="auto" w:fill="auto"/>
            <w:vAlign w:val="center"/>
          </w:tcPr>
          <w:p w14:paraId="0A9D8F1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Non-observance of correct letter sounding</w:t>
            </w:r>
          </w:p>
        </w:tc>
        <w:tc>
          <w:tcPr>
            <w:tcW w:w="800" w:type="dxa"/>
            <w:shd w:val="clear" w:color="auto" w:fill="auto"/>
            <w:vAlign w:val="center"/>
          </w:tcPr>
          <w:p w14:paraId="598741D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1.69</w:t>
            </w:r>
          </w:p>
        </w:tc>
        <w:tc>
          <w:tcPr>
            <w:tcW w:w="1775" w:type="dxa"/>
            <w:shd w:val="clear" w:color="auto" w:fill="auto"/>
            <w:vAlign w:val="center"/>
          </w:tcPr>
          <w:p w14:paraId="34F4CE4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800" w:type="dxa"/>
            <w:shd w:val="clear" w:color="auto" w:fill="auto"/>
            <w:vAlign w:val="center"/>
          </w:tcPr>
          <w:p w14:paraId="2E9B8F4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1.36</w:t>
            </w:r>
          </w:p>
        </w:tc>
        <w:tc>
          <w:tcPr>
            <w:tcW w:w="1775" w:type="dxa"/>
            <w:shd w:val="clear" w:color="auto" w:fill="auto"/>
            <w:vAlign w:val="center"/>
          </w:tcPr>
          <w:p w14:paraId="20D57EA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15CDD790" w14:textId="77777777">
        <w:trPr>
          <w:trHeight w:val="120"/>
        </w:trPr>
        <w:tc>
          <w:tcPr>
            <w:tcW w:w="3490" w:type="dxa"/>
            <w:shd w:val="clear" w:color="auto" w:fill="auto"/>
            <w:vAlign w:val="center"/>
          </w:tcPr>
          <w:p w14:paraId="1DF1540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Unclear and unattractive illustrations and activities</w:t>
            </w:r>
          </w:p>
        </w:tc>
        <w:tc>
          <w:tcPr>
            <w:tcW w:w="800" w:type="dxa"/>
            <w:shd w:val="clear" w:color="auto" w:fill="auto"/>
            <w:vAlign w:val="center"/>
          </w:tcPr>
          <w:p w14:paraId="4E31198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1.63</w:t>
            </w:r>
          </w:p>
        </w:tc>
        <w:tc>
          <w:tcPr>
            <w:tcW w:w="1775" w:type="dxa"/>
            <w:shd w:val="clear" w:color="auto" w:fill="auto"/>
            <w:vAlign w:val="center"/>
          </w:tcPr>
          <w:p w14:paraId="4CAD6ED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800" w:type="dxa"/>
            <w:shd w:val="clear" w:color="auto" w:fill="auto"/>
            <w:vAlign w:val="center"/>
          </w:tcPr>
          <w:p w14:paraId="34811DC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1.50</w:t>
            </w:r>
          </w:p>
        </w:tc>
        <w:tc>
          <w:tcPr>
            <w:tcW w:w="1775" w:type="dxa"/>
            <w:shd w:val="clear" w:color="auto" w:fill="auto"/>
            <w:vAlign w:val="center"/>
          </w:tcPr>
          <w:p w14:paraId="5860D4B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55A6CD7B" w14:textId="77777777">
        <w:trPr>
          <w:trHeight w:val="120"/>
        </w:trPr>
        <w:tc>
          <w:tcPr>
            <w:tcW w:w="3490" w:type="dxa"/>
            <w:shd w:val="clear" w:color="auto" w:fill="auto"/>
            <w:vAlign w:val="center"/>
          </w:tcPr>
          <w:p w14:paraId="14D369A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Non-provisions of materials needed to complete the tasks</w:t>
            </w:r>
          </w:p>
        </w:tc>
        <w:tc>
          <w:tcPr>
            <w:tcW w:w="800" w:type="dxa"/>
            <w:shd w:val="clear" w:color="auto" w:fill="auto"/>
            <w:vAlign w:val="center"/>
          </w:tcPr>
          <w:p w14:paraId="0D8A252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1.00</w:t>
            </w:r>
          </w:p>
        </w:tc>
        <w:tc>
          <w:tcPr>
            <w:tcW w:w="1775" w:type="dxa"/>
            <w:shd w:val="clear" w:color="auto" w:fill="auto"/>
            <w:vAlign w:val="center"/>
          </w:tcPr>
          <w:p w14:paraId="07C04D6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800" w:type="dxa"/>
            <w:shd w:val="clear" w:color="auto" w:fill="auto"/>
            <w:vAlign w:val="center"/>
          </w:tcPr>
          <w:p w14:paraId="7766CC3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1.00</w:t>
            </w:r>
          </w:p>
        </w:tc>
        <w:tc>
          <w:tcPr>
            <w:tcW w:w="1775" w:type="dxa"/>
            <w:shd w:val="clear" w:color="auto" w:fill="auto"/>
            <w:vAlign w:val="center"/>
          </w:tcPr>
          <w:p w14:paraId="3DB4A1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74EF0BDA" w14:textId="77777777">
        <w:trPr>
          <w:trHeight w:val="120"/>
        </w:trPr>
        <w:tc>
          <w:tcPr>
            <w:tcW w:w="3490" w:type="dxa"/>
            <w:shd w:val="clear" w:color="auto" w:fill="auto"/>
            <w:vAlign w:val="center"/>
          </w:tcPr>
          <w:p w14:paraId="7B25BC0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consideration of the diversity of learners and their multiple intelligences</w:t>
            </w:r>
          </w:p>
        </w:tc>
        <w:tc>
          <w:tcPr>
            <w:tcW w:w="800" w:type="dxa"/>
            <w:shd w:val="clear" w:color="auto" w:fill="auto"/>
            <w:vAlign w:val="center"/>
          </w:tcPr>
          <w:p w14:paraId="71AC2CC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1.38</w:t>
            </w:r>
          </w:p>
        </w:tc>
        <w:tc>
          <w:tcPr>
            <w:tcW w:w="1775" w:type="dxa"/>
            <w:shd w:val="clear" w:color="auto" w:fill="auto"/>
            <w:vAlign w:val="center"/>
          </w:tcPr>
          <w:p w14:paraId="753F3B2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800" w:type="dxa"/>
            <w:shd w:val="clear" w:color="auto" w:fill="auto"/>
            <w:vAlign w:val="center"/>
          </w:tcPr>
          <w:p w14:paraId="15CCB45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1.14</w:t>
            </w:r>
          </w:p>
        </w:tc>
        <w:tc>
          <w:tcPr>
            <w:tcW w:w="1775" w:type="dxa"/>
            <w:shd w:val="clear" w:color="auto" w:fill="auto"/>
            <w:vAlign w:val="center"/>
          </w:tcPr>
          <w:p w14:paraId="693016F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431B241F" w14:textId="77777777">
        <w:trPr>
          <w:trHeight w:val="120"/>
        </w:trPr>
        <w:tc>
          <w:tcPr>
            <w:tcW w:w="3490" w:type="dxa"/>
            <w:shd w:val="clear" w:color="auto" w:fill="auto"/>
            <w:vAlign w:val="center"/>
          </w:tcPr>
          <w:p w14:paraId="11A6948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800" w:type="dxa"/>
            <w:shd w:val="clear" w:color="auto" w:fill="auto"/>
            <w:vAlign w:val="center"/>
          </w:tcPr>
          <w:p w14:paraId="3E9C829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1.81</w:t>
            </w:r>
          </w:p>
        </w:tc>
        <w:tc>
          <w:tcPr>
            <w:tcW w:w="1775" w:type="dxa"/>
            <w:shd w:val="clear" w:color="auto" w:fill="auto"/>
            <w:vAlign w:val="center"/>
          </w:tcPr>
          <w:p w14:paraId="1549BCC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800" w:type="dxa"/>
            <w:shd w:val="clear" w:color="auto" w:fill="auto"/>
            <w:vAlign w:val="center"/>
          </w:tcPr>
          <w:p w14:paraId="48DB2E4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1.93</w:t>
            </w:r>
          </w:p>
        </w:tc>
        <w:tc>
          <w:tcPr>
            <w:tcW w:w="1775" w:type="dxa"/>
            <w:shd w:val="clear" w:color="auto" w:fill="auto"/>
            <w:vAlign w:val="center"/>
          </w:tcPr>
          <w:p w14:paraId="1B8B1E6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18673AE5" w14:textId="77777777">
        <w:trPr>
          <w:trHeight w:val="120"/>
        </w:trPr>
        <w:tc>
          <w:tcPr>
            <w:tcW w:w="3490" w:type="dxa"/>
            <w:shd w:val="clear" w:color="auto" w:fill="auto"/>
            <w:vAlign w:val="center"/>
          </w:tcPr>
          <w:p w14:paraId="0345A20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consideration of the diversity of learners and their multiple intelligences</w:t>
            </w:r>
          </w:p>
        </w:tc>
        <w:tc>
          <w:tcPr>
            <w:tcW w:w="800" w:type="dxa"/>
            <w:shd w:val="clear" w:color="auto" w:fill="auto"/>
            <w:vAlign w:val="center"/>
          </w:tcPr>
          <w:p w14:paraId="2165246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1.50</w:t>
            </w:r>
          </w:p>
        </w:tc>
        <w:tc>
          <w:tcPr>
            <w:tcW w:w="1775" w:type="dxa"/>
            <w:shd w:val="clear" w:color="auto" w:fill="auto"/>
            <w:vAlign w:val="center"/>
          </w:tcPr>
          <w:p w14:paraId="40318E8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800" w:type="dxa"/>
            <w:shd w:val="clear" w:color="auto" w:fill="auto"/>
            <w:vAlign w:val="center"/>
          </w:tcPr>
          <w:p w14:paraId="4835DA7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1.43</w:t>
            </w:r>
          </w:p>
        </w:tc>
        <w:tc>
          <w:tcPr>
            <w:tcW w:w="1775" w:type="dxa"/>
            <w:shd w:val="clear" w:color="auto" w:fill="auto"/>
            <w:vAlign w:val="center"/>
          </w:tcPr>
          <w:p w14:paraId="550ABFA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54F9EE41" w14:textId="77777777">
        <w:trPr>
          <w:trHeight w:val="120"/>
        </w:trPr>
        <w:tc>
          <w:tcPr>
            <w:tcW w:w="3490" w:type="dxa"/>
            <w:shd w:val="clear" w:color="auto" w:fill="auto"/>
            <w:vAlign w:val="center"/>
          </w:tcPr>
          <w:p w14:paraId="4B4B12C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Irrelevant, uninteresting, and not self-motivating activities</w:t>
            </w:r>
          </w:p>
        </w:tc>
        <w:tc>
          <w:tcPr>
            <w:tcW w:w="800" w:type="dxa"/>
            <w:shd w:val="clear" w:color="auto" w:fill="auto"/>
            <w:vAlign w:val="center"/>
          </w:tcPr>
          <w:p w14:paraId="1A1BF68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1.38</w:t>
            </w:r>
          </w:p>
        </w:tc>
        <w:tc>
          <w:tcPr>
            <w:tcW w:w="1775" w:type="dxa"/>
            <w:shd w:val="clear" w:color="auto" w:fill="auto"/>
            <w:vAlign w:val="center"/>
          </w:tcPr>
          <w:p w14:paraId="3DCD15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800" w:type="dxa"/>
            <w:shd w:val="clear" w:color="auto" w:fill="auto"/>
            <w:vAlign w:val="center"/>
          </w:tcPr>
          <w:p w14:paraId="7FCAFA6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1.43</w:t>
            </w:r>
          </w:p>
        </w:tc>
        <w:tc>
          <w:tcPr>
            <w:tcW w:w="1775" w:type="dxa"/>
            <w:shd w:val="clear" w:color="auto" w:fill="auto"/>
            <w:vAlign w:val="center"/>
          </w:tcPr>
          <w:p w14:paraId="28F4DE1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459256B9" w14:textId="77777777">
        <w:trPr>
          <w:trHeight w:val="120"/>
        </w:trPr>
        <w:tc>
          <w:tcPr>
            <w:tcW w:w="3490" w:type="dxa"/>
            <w:tcBorders>
              <w:bottom w:val="single" w:sz="4" w:space="0" w:color="000000"/>
            </w:tcBorders>
            <w:shd w:val="clear" w:color="auto" w:fill="auto"/>
            <w:vAlign w:val="center"/>
          </w:tcPr>
          <w:p w14:paraId="133606C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800" w:type="dxa"/>
            <w:tcBorders>
              <w:bottom w:val="single" w:sz="4" w:space="0" w:color="000000"/>
            </w:tcBorders>
            <w:shd w:val="clear" w:color="auto" w:fill="auto"/>
            <w:vAlign w:val="center"/>
          </w:tcPr>
          <w:p w14:paraId="1AAF185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1.48</w:t>
            </w:r>
          </w:p>
        </w:tc>
        <w:tc>
          <w:tcPr>
            <w:tcW w:w="1775" w:type="dxa"/>
            <w:tcBorders>
              <w:bottom w:val="single" w:sz="4" w:space="0" w:color="000000"/>
            </w:tcBorders>
            <w:shd w:val="clear" w:color="auto" w:fill="auto"/>
            <w:vAlign w:val="center"/>
          </w:tcPr>
          <w:p w14:paraId="4A44F0A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800" w:type="dxa"/>
            <w:tcBorders>
              <w:bottom w:val="single" w:sz="4" w:space="0" w:color="000000"/>
            </w:tcBorders>
            <w:shd w:val="clear" w:color="auto" w:fill="auto"/>
            <w:vAlign w:val="center"/>
          </w:tcPr>
          <w:p w14:paraId="51D23C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1.42</w:t>
            </w:r>
          </w:p>
        </w:tc>
        <w:tc>
          <w:tcPr>
            <w:tcW w:w="1775" w:type="dxa"/>
            <w:tcBorders>
              <w:bottom w:val="single" w:sz="4" w:space="0" w:color="000000"/>
            </w:tcBorders>
            <w:shd w:val="clear" w:color="auto" w:fill="auto"/>
            <w:vAlign w:val="center"/>
          </w:tcPr>
          <w:p w14:paraId="0974169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bl>
    <w:p w14:paraId="1A15CAD4" w14:textId="77777777" w:rsidR="00FF4639" w:rsidRPr="002D05D8" w:rsidRDefault="00FF4639" w:rsidP="002D05D8">
      <w:pPr>
        <w:pStyle w:val="NoSpacing"/>
        <w:jc w:val="both"/>
        <w:rPr>
          <w:rFonts w:ascii="Verdana" w:hAnsi="Verdana"/>
          <w:sz w:val="16"/>
          <w:szCs w:val="16"/>
        </w:rPr>
      </w:pPr>
    </w:p>
    <w:p w14:paraId="5112F5C4"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7 reveals the degree of challenges encountered by the kindergarten teachers using printed modular instruction around the completion of printed modular instruction when grouped according to </w:t>
      </w:r>
      <w:proofErr w:type="spellStart"/>
      <w:r w:rsidRPr="002D05D8">
        <w:rPr>
          <w:rFonts w:ascii="Verdana" w:hAnsi="Verdana"/>
          <w:color w:val="000000"/>
          <w:sz w:val="16"/>
          <w:szCs w:val="16"/>
        </w:rPr>
        <w:t>plantilla</w:t>
      </w:r>
      <w:proofErr w:type="spellEnd"/>
      <w:r w:rsidRPr="002D05D8">
        <w:rPr>
          <w:rFonts w:ascii="Verdana" w:hAnsi="Verdana"/>
          <w:color w:val="000000"/>
          <w:sz w:val="16"/>
          <w:szCs w:val="16"/>
        </w:rPr>
        <w:t xml:space="preserve"> position. </w:t>
      </w:r>
    </w:p>
    <w:p w14:paraId="5F6B365E" w14:textId="77777777" w:rsidR="00FF4639" w:rsidRPr="002D05D8" w:rsidRDefault="00203DA7" w:rsidP="002D05D8">
      <w:pPr>
        <w:pStyle w:val="NoSpacing"/>
        <w:jc w:val="both"/>
        <w:rPr>
          <w:rFonts w:ascii="Verdana" w:hAnsi="Verdana"/>
          <w:sz w:val="16"/>
          <w:szCs w:val="16"/>
        </w:rPr>
      </w:pPr>
      <w:r w:rsidRPr="002D05D8">
        <w:rPr>
          <w:rFonts w:ascii="Verdana" w:hAnsi="Verdana"/>
          <w:color w:val="000000"/>
          <w:sz w:val="16"/>
          <w:szCs w:val="16"/>
        </w:rPr>
        <w:t xml:space="preserve">A closer look at the general result shows that both the lower group and higher group got the sub-mean interpretation of a very low degree, especially in item 6, which states that non-provisions of material are needed to complete the tasks. This contradicts the statement that even if DepEd is trying to provide for the needs of each kindergarten teacher, they still </w:t>
      </w:r>
      <w:r w:rsidRPr="002D05D8">
        <w:rPr>
          <w:rFonts w:ascii="Verdana" w:hAnsi="Verdana"/>
          <w:sz w:val="16"/>
          <w:szCs w:val="16"/>
        </w:rPr>
        <w:t>end up purchasing a personal printer. In fact, the Teachers Dignity Coalition lamented the difficulty that teachers must face in printing modules and shouldering the cost of equipment (CNN Philippines, 2020). Printers have a thousand reasons that can go wrong so soon after the purchase. Personal equipment, repairs, and parts replacements will have to be shouldered once again by the kindergarten teachers.</w:t>
      </w:r>
    </w:p>
    <w:p w14:paraId="0C99F0A0" w14:textId="77777777" w:rsidR="00FF4639" w:rsidRPr="002D05D8" w:rsidRDefault="00FF4639" w:rsidP="002D05D8">
      <w:pPr>
        <w:pStyle w:val="NoSpacing"/>
        <w:jc w:val="both"/>
        <w:rPr>
          <w:rFonts w:ascii="Verdana" w:hAnsi="Verdana"/>
          <w:sz w:val="16"/>
          <w:szCs w:val="16"/>
        </w:rPr>
      </w:pPr>
    </w:p>
    <w:p w14:paraId="08B0EAF1" w14:textId="77777777" w:rsidR="00FF4639" w:rsidRPr="00F43625" w:rsidRDefault="00203DA7" w:rsidP="002D05D8">
      <w:pPr>
        <w:pStyle w:val="NoSpacing"/>
        <w:jc w:val="both"/>
        <w:rPr>
          <w:rFonts w:ascii="Verdana" w:hAnsi="Verdana"/>
          <w:b/>
          <w:bCs/>
          <w:color w:val="000000"/>
          <w:sz w:val="16"/>
          <w:szCs w:val="16"/>
        </w:rPr>
      </w:pPr>
      <w:r w:rsidRPr="00F43625">
        <w:rPr>
          <w:rFonts w:ascii="Verdana" w:hAnsi="Verdana"/>
          <w:b/>
          <w:bCs/>
          <w:sz w:val="16"/>
          <w:szCs w:val="16"/>
        </w:rPr>
        <w:t>Table 8</w:t>
      </w:r>
    </w:p>
    <w:p w14:paraId="4128DD54" w14:textId="0AAF13C5"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Assessment (Worksheet) When Grouped According to Plantilla Position</w:t>
      </w:r>
    </w:p>
    <w:tbl>
      <w:tblPr>
        <w:tblStyle w:val="a7"/>
        <w:tblW w:w="8640" w:type="dxa"/>
        <w:tblInd w:w="0" w:type="dxa"/>
        <w:tblLayout w:type="fixed"/>
        <w:tblLook w:val="0400" w:firstRow="0" w:lastRow="0" w:firstColumn="0" w:lastColumn="0" w:noHBand="0" w:noVBand="1"/>
      </w:tblPr>
      <w:tblGrid>
        <w:gridCol w:w="3490"/>
        <w:gridCol w:w="800"/>
        <w:gridCol w:w="1775"/>
        <w:gridCol w:w="800"/>
        <w:gridCol w:w="1775"/>
      </w:tblGrid>
      <w:tr w:rsidR="00FF4639" w:rsidRPr="002D05D8" w14:paraId="269567C8" w14:textId="77777777">
        <w:trPr>
          <w:trHeight w:val="120"/>
        </w:trPr>
        <w:tc>
          <w:tcPr>
            <w:tcW w:w="3490" w:type="dxa"/>
            <w:vMerge w:val="restart"/>
            <w:tcBorders>
              <w:top w:val="single" w:sz="4" w:space="0" w:color="000000"/>
            </w:tcBorders>
            <w:shd w:val="clear" w:color="auto" w:fill="auto"/>
            <w:vAlign w:val="center"/>
          </w:tcPr>
          <w:p w14:paraId="57BFA3B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575" w:type="dxa"/>
            <w:gridSpan w:val="2"/>
            <w:tcBorders>
              <w:top w:val="single" w:sz="4" w:space="0" w:color="000000"/>
            </w:tcBorders>
            <w:shd w:val="clear" w:color="auto" w:fill="auto"/>
            <w:vAlign w:val="center"/>
          </w:tcPr>
          <w:p w14:paraId="6DF7EF1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Lower</w:t>
            </w:r>
          </w:p>
        </w:tc>
        <w:tc>
          <w:tcPr>
            <w:tcW w:w="2575" w:type="dxa"/>
            <w:gridSpan w:val="2"/>
            <w:tcBorders>
              <w:top w:val="single" w:sz="4" w:space="0" w:color="000000"/>
            </w:tcBorders>
            <w:shd w:val="clear" w:color="auto" w:fill="auto"/>
            <w:vAlign w:val="center"/>
          </w:tcPr>
          <w:p w14:paraId="5B9CB9E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Higher</w:t>
            </w:r>
          </w:p>
        </w:tc>
      </w:tr>
      <w:tr w:rsidR="00FF4639" w:rsidRPr="002D05D8" w14:paraId="1FD108B8" w14:textId="77777777">
        <w:trPr>
          <w:trHeight w:val="120"/>
        </w:trPr>
        <w:tc>
          <w:tcPr>
            <w:tcW w:w="3490" w:type="dxa"/>
            <w:vMerge/>
            <w:tcBorders>
              <w:top w:val="single" w:sz="4" w:space="0" w:color="000000"/>
            </w:tcBorders>
            <w:shd w:val="clear" w:color="auto" w:fill="auto"/>
            <w:vAlign w:val="center"/>
          </w:tcPr>
          <w:p w14:paraId="4CBB1D5A" w14:textId="77777777" w:rsidR="00FF4639" w:rsidRPr="002D05D8" w:rsidRDefault="00FF4639" w:rsidP="002D05D8">
            <w:pPr>
              <w:pStyle w:val="NoSpacing"/>
              <w:jc w:val="both"/>
              <w:rPr>
                <w:rFonts w:ascii="Verdana" w:hAnsi="Verdana"/>
                <w:color w:val="000000"/>
                <w:sz w:val="16"/>
                <w:szCs w:val="16"/>
              </w:rPr>
            </w:pPr>
          </w:p>
        </w:tc>
        <w:tc>
          <w:tcPr>
            <w:tcW w:w="800" w:type="dxa"/>
            <w:tcBorders>
              <w:bottom w:val="single" w:sz="4" w:space="0" w:color="000000"/>
            </w:tcBorders>
            <w:shd w:val="clear" w:color="auto" w:fill="auto"/>
            <w:vAlign w:val="center"/>
          </w:tcPr>
          <w:p w14:paraId="4161DA4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1775" w:type="dxa"/>
            <w:tcBorders>
              <w:bottom w:val="single" w:sz="4" w:space="0" w:color="000000"/>
            </w:tcBorders>
            <w:shd w:val="clear" w:color="auto" w:fill="auto"/>
            <w:vAlign w:val="center"/>
          </w:tcPr>
          <w:p w14:paraId="6200257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800" w:type="dxa"/>
            <w:tcBorders>
              <w:bottom w:val="single" w:sz="4" w:space="0" w:color="000000"/>
            </w:tcBorders>
            <w:shd w:val="clear" w:color="auto" w:fill="auto"/>
            <w:vAlign w:val="center"/>
          </w:tcPr>
          <w:p w14:paraId="3AAB401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1775" w:type="dxa"/>
            <w:tcBorders>
              <w:bottom w:val="single" w:sz="4" w:space="0" w:color="000000"/>
            </w:tcBorders>
            <w:shd w:val="clear" w:color="auto" w:fill="auto"/>
            <w:vAlign w:val="center"/>
          </w:tcPr>
          <w:p w14:paraId="56C6B31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456E1BBD" w14:textId="77777777">
        <w:trPr>
          <w:trHeight w:val="120"/>
        </w:trPr>
        <w:tc>
          <w:tcPr>
            <w:tcW w:w="8640" w:type="dxa"/>
            <w:gridSpan w:val="5"/>
            <w:tcBorders>
              <w:top w:val="single" w:sz="4" w:space="0" w:color="000000"/>
            </w:tcBorders>
            <w:shd w:val="clear" w:color="auto" w:fill="auto"/>
            <w:vAlign w:val="center"/>
          </w:tcPr>
          <w:p w14:paraId="31483763"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To what degree do you experience the </w:t>
            </w:r>
          </w:p>
          <w:p w14:paraId="3A81A1D0"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following challenges in the </w:t>
            </w:r>
          </w:p>
          <w:p w14:paraId="1A298208"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implementation of modular learning?</w:t>
            </w:r>
          </w:p>
        </w:tc>
      </w:tr>
      <w:tr w:rsidR="00FF4639" w:rsidRPr="002D05D8" w14:paraId="09C7483E" w14:textId="77777777">
        <w:trPr>
          <w:trHeight w:val="120"/>
        </w:trPr>
        <w:tc>
          <w:tcPr>
            <w:tcW w:w="3490" w:type="dxa"/>
            <w:shd w:val="clear" w:color="auto" w:fill="auto"/>
            <w:vAlign w:val="center"/>
          </w:tcPr>
          <w:p w14:paraId="2C2AE94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Difficulty of daily monitoring</w:t>
            </w:r>
          </w:p>
        </w:tc>
        <w:tc>
          <w:tcPr>
            <w:tcW w:w="800" w:type="dxa"/>
            <w:shd w:val="clear" w:color="auto" w:fill="auto"/>
            <w:vAlign w:val="center"/>
          </w:tcPr>
          <w:p w14:paraId="0544AE9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4.63</w:t>
            </w:r>
          </w:p>
        </w:tc>
        <w:tc>
          <w:tcPr>
            <w:tcW w:w="1775" w:type="dxa"/>
            <w:shd w:val="clear" w:color="auto" w:fill="auto"/>
            <w:vAlign w:val="center"/>
          </w:tcPr>
          <w:p w14:paraId="36EB00F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00" w:type="dxa"/>
            <w:shd w:val="clear" w:color="auto" w:fill="auto"/>
            <w:vAlign w:val="center"/>
          </w:tcPr>
          <w:p w14:paraId="709003D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5FEFB38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1B52BCC2" w14:textId="77777777">
        <w:trPr>
          <w:trHeight w:val="120"/>
        </w:trPr>
        <w:tc>
          <w:tcPr>
            <w:tcW w:w="3490" w:type="dxa"/>
            <w:shd w:val="clear" w:color="auto" w:fill="auto"/>
            <w:vAlign w:val="center"/>
          </w:tcPr>
          <w:p w14:paraId="3D2B323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Difficulty in designing/planning performance tasks</w:t>
            </w:r>
          </w:p>
        </w:tc>
        <w:tc>
          <w:tcPr>
            <w:tcW w:w="800" w:type="dxa"/>
            <w:shd w:val="clear" w:color="auto" w:fill="auto"/>
            <w:vAlign w:val="center"/>
          </w:tcPr>
          <w:p w14:paraId="3D322A9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4.38</w:t>
            </w:r>
          </w:p>
        </w:tc>
        <w:tc>
          <w:tcPr>
            <w:tcW w:w="1775" w:type="dxa"/>
            <w:shd w:val="clear" w:color="auto" w:fill="auto"/>
            <w:vAlign w:val="center"/>
          </w:tcPr>
          <w:p w14:paraId="4898CF0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294C0AA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4.71</w:t>
            </w:r>
          </w:p>
        </w:tc>
        <w:tc>
          <w:tcPr>
            <w:tcW w:w="1775" w:type="dxa"/>
            <w:shd w:val="clear" w:color="auto" w:fill="auto"/>
            <w:vAlign w:val="center"/>
          </w:tcPr>
          <w:p w14:paraId="654175D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41C9ABD9" w14:textId="77777777">
        <w:trPr>
          <w:trHeight w:val="120"/>
        </w:trPr>
        <w:tc>
          <w:tcPr>
            <w:tcW w:w="3490" w:type="dxa"/>
            <w:shd w:val="clear" w:color="auto" w:fill="auto"/>
            <w:vAlign w:val="center"/>
          </w:tcPr>
          <w:p w14:paraId="5020176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Incompleteness of record of evidence of learners’ achievements</w:t>
            </w:r>
          </w:p>
        </w:tc>
        <w:tc>
          <w:tcPr>
            <w:tcW w:w="800" w:type="dxa"/>
            <w:shd w:val="clear" w:color="auto" w:fill="auto"/>
            <w:vAlign w:val="center"/>
          </w:tcPr>
          <w:p w14:paraId="7A2F65D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4.50</w:t>
            </w:r>
          </w:p>
        </w:tc>
        <w:tc>
          <w:tcPr>
            <w:tcW w:w="1775" w:type="dxa"/>
            <w:shd w:val="clear" w:color="auto" w:fill="auto"/>
            <w:vAlign w:val="center"/>
          </w:tcPr>
          <w:p w14:paraId="0763FB7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00" w:type="dxa"/>
            <w:shd w:val="clear" w:color="auto" w:fill="auto"/>
            <w:vAlign w:val="center"/>
          </w:tcPr>
          <w:p w14:paraId="21B3145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6E1F4C9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1C49C648" w14:textId="77777777">
        <w:trPr>
          <w:trHeight w:val="120"/>
        </w:trPr>
        <w:tc>
          <w:tcPr>
            <w:tcW w:w="3490" w:type="dxa"/>
            <w:shd w:val="clear" w:color="auto" w:fill="auto"/>
            <w:vAlign w:val="center"/>
          </w:tcPr>
          <w:p w14:paraId="70D274D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Difficulty in creating and molding learning progress</w:t>
            </w:r>
          </w:p>
        </w:tc>
        <w:tc>
          <w:tcPr>
            <w:tcW w:w="800" w:type="dxa"/>
            <w:shd w:val="clear" w:color="auto" w:fill="auto"/>
            <w:vAlign w:val="center"/>
          </w:tcPr>
          <w:p w14:paraId="54D8D06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4.56</w:t>
            </w:r>
          </w:p>
        </w:tc>
        <w:tc>
          <w:tcPr>
            <w:tcW w:w="1775" w:type="dxa"/>
            <w:shd w:val="clear" w:color="auto" w:fill="auto"/>
            <w:vAlign w:val="center"/>
          </w:tcPr>
          <w:p w14:paraId="1CC065D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00" w:type="dxa"/>
            <w:shd w:val="clear" w:color="auto" w:fill="auto"/>
            <w:vAlign w:val="center"/>
          </w:tcPr>
          <w:p w14:paraId="1C0F180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4.71</w:t>
            </w:r>
          </w:p>
        </w:tc>
        <w:tc>
          <w:tcPr>
            <w:tcW w:w="1775" w:type="dxa"/>
            <w:shd w:val="clear" w:color="auto" w:fill="auto"/>
            <w:vAlign w:val="center"/>
          </w:tcPr>
          <w:p w14:paraId="0A19D69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60D705C5" w14:textId="77777777">
        <w:trPr>
          <w:trHeight w:val="120"/>
        </w:trPr>
        <w:tc>
          <w:tcPr>
            <w:tcW w:w="3490" w:type="dxa"/>
            <w:shd w:val="clear" w:color="auto" w:fill="auto"/>
            <w:vAlign w:val="center"/>
          </w:tcPr>
          <w:p w14:paraId="55487BD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Absence of involvement and socialization of learners in the activity and learning process</w:t>
            </w:r>
          </w:p>
        </w:tc>
        <w:tc>
          <w:tcPr>
            <w:tcW w:w="800" w:type="dxa"/>
            <w:shd w:val="clear" w:color="auto" w:fill="auto"/>
            <w:vAlign w:val="center"/>
          </w:tcPr>
          <w:p w14:paraId="58C2DB9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4.31</w:t>
            </w:r>
          </w:p>
        </w:tc>
        <w:tc>
          <w:tcPr>
            <w:tcW w:w="1775" w:type="dxa"/>
            <w:shd w:val="clear" w:color="auto" w:fill="auto"/>
            <w:vAlign w:val="center"/>
          </w:tcPr>
          <w:p w14:paraId="466F017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2B97919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70B813A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7A986A1B" w14:textId="77777777">
        <w:trPr>
          <w:trHeight w:val="120"/>
        </w:trPr>
        <w:tc>
          <w:tcPr>
            <w:tcW w:w="3490" w:type="dxa"/>
            <w:shd w:val="clear" w:color="auto" w:fill="auto"/>
            <w:vAlign w:val="center"/>
          </w:tcPr>
          <w:p w14:paraId="34054C9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Failure to use a range and the right learning strategy in order to acquire a new and useful skill</w:t>
            </w:r>
          </w:p>
        </w:tc>
        <w:tc>
          <w:tcPr>
            <w:tcW w:w="800" w:type="dxa"/>
            <w:shd w:val="clear" w:color="auto" w:fill="auto"/>
            <w:vAlign w:val="center"/>
          </w:tcPr>
          <w:p w14:paraId="4A57A6D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4.38</w:t>
            </w:r>
          </w:p>
        </w:tc>
        <w:tc>
          <w:tcPr>
            <w:tcW w:w="1775" w:type="dxa"/>
            <w:shd w:val="clear" w:color="auto" w:fill="auto"/>
            <w:vAlign w:val="center"/>
          </w:tcPr>
          <w:p w14:paraId="1FA7DD6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05E639E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4.71</w:t>
            </w:r>
          </w:p>
        </w:tc>
        <w:tc>
          <w:tcPr>
            <w:tcW w:w="1775" w:type="dxa"/>
            <w:shd w:val="clear" w:color="auto" w:fill="auto"/>
            <w:vAlign w:val="center"/>
          </w:tcPr>
          <w:p w14:paraId="6C46FE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28F6D6DC" w14:textId="77777777">
        <w:trPr>
          <w:trHeight w:val="120"/>
        </w:trPr>
        <w:tc>
          <w:tcPr>
            <w:tcW w:w="3490" w:type="dxa"/>
            <w:shd w:val="clear" w:color="auto" w:fill="auto"/>
            <w:vAlign w:val="center"/>
          </w:tcPr>
          <w:p w14:paraId="442B7CA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Tendency of mismatch with the curriculum standards and competencies</w:t>
            </w:r>
          </w:p>
        </w:tc>
        <w:tc>
          <w:tcPr>
            <w:tcW w:w="800" w:type="dxa"/>
            <w:shd w:val="clear" w:color="auto" w:fill="auto"/>
            <w:vAlign w:val="center"/>
          </w:tcPr>
          <w:p w14:paraId="5358F8D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4.13</w:t>
            </w:r>
          </w:p>
        </w:tc>
        <w:tc>
          <w:tcPr>
            <w:tcW w:w="1775" w:type="dxa"/>
            <w:shd w:val="clear" w:color="auto" w:fill="auto"/>
            <w:vAlign w:val="center"/>
          </w:tcPr>
          <w:p w14:paraId="174F2D7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5390148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596F96B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4AEE1892" w14:textId="77777777">
        <w:trPr>
          <w:trHeight w:val="120"/>
        </w:trPr>
        <w:tc>
          <w:tcPr>
            <w:tcW w:w="3490" w:type="dxa"/>
            <w:shd w:val="clear" w:color="auto" w:fill="auto"/>
            <w:vAlign w:val="center"/>
          </w:tcPr>
          <w:p w14:paraId="209D759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Difficulty of quarterly monitoring</w:t>
            </w:r>
          </w:p>
        </w:tc>
        <w:tc>
          <w:tcPr>
            <w:tcW w:w="800" w:type="dxa"/>
            <w:shd w:val="clear" w:color="auto" w:fill="auto"/>
            <w:vAlign w:val="center"/>
          </w:tcPr>
          <w:p w14:paraId="53B5CAA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4.00</w:t>
            </w:r>
          </w:p>
        </w:tc>
        <w:tc>
          <w:tcPr>
            <w:tcW w:w="1775" w:type="dxa"/>
            <w:shd w:val="clear" w:color="auto" w:fill="auto"/>
            <w:vAlign w:val="center"/>
          </w:tcPr>
          <w:p w14:paraId="002C082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34410BA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3E68861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6C06E576" w14:textId="77777777">
        <w:trPr>
          <w:trHeight w:val="120"/>
        </w:trPr>
        <w:tc>
          <w:tcPr>
            <w:tcW w:w="3490" w:type="dxa"/>
            <w:shd w:val="clear" w:color="auto" w:fill="auto"/>
            <w:vAlign w:val="center"/>
          </w:tcPr>
          <w:p w14:paraId="2B31738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Difficulty in designing/planning performance tasks</w:t>
            </w:r>
          </w:p>
        </w:tc>
        <w:tc>
          <w:tcPr>
            <w:tcW w:w="800" w:type="dxa"/>
            <w:shd w:val="clear" w:color="auto" w:fill="auto"/>
            <w:vAlign w:val="center"/>
          </w:tcPr>
          <w:p w14:paraId="232AD24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4.13</w:t>
            </w:r>
          </w:p>
        </w:tc>
        <w:tc>
          <w:tcPr>
            <w:tcW w:w="1775" w:type="dxa"/>
            <w:shd w:val="clear" w:color="auto" w:fill="auto"/>
            <w:vAlign w:val="center"/>
          </w:tcPr>
          <w:p w14:paraId="3CD0958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290613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693331B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2976DB77" w14:textId="77777777">
        <w:trPr>
          <w:trHeight w:val="120"/>
        </w:trPr>
        <w:tc>
          <w:tcPr>
            <w:tcW w:w="3490" w:type="dxa"/>
            <w:shd w:val="clear" w:color="auto" w:fill="auto"/>
            <w:vAlign w:val="center"/>
          </w:tcPr>
          <w:p w14:paraId="5F9DD19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Incompleteness of record of evidence of learners’ achievements</w:t>
            </w:r>
          </w:p>
        </w:tc>
        <w:tc>
          <w:tcPr>
            <w:tcW w:w="800" w:type="dxa"/>
            <w:shd w:val="clear" w:color="auto" w:fill="auto"/>
            <w:vAlign w:val="center"/>
          </w:tcPr>
          <w:p w14:paraId="447F1D5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3.94</w:t>
            </w:r>
          </w:p>
        </w:tc>
        <w:tc>
          <w:tcPr>
            <w:tcW w:w="1775" w:type="dxa"/>
            <w:shd w:val="clear" w:color="auto" w:fill="auto"/>
            <w:vAlign w:val="center"/>
          </w:tcPr>
          <w:p w14:paraId="5B94AFD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shd w:val="clear" w:color="auto" w:fill="auto"/>
            <w:vAlign w:val="center"/>
          </w:tcPr>
          <w:p w14:paraId="722B089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4.79</w:t>
            </w:r>
          </w:p>
        </w:tc>
        <w:tc>
          <w:tcPr>
            <w:tcW w:w="1775" w:type="dxa"/>
            <w:shd w:val="clear" w:color="auto" w:fill="auto"/>
            <w:vAlign w:val="center"/>
          </w:tcPr>
          <w:p w14:paraId="77F5BD9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732E080" w14:textId="77777777">
        <w:trPr>
          <w:trHeight w:val="120"/>
        </w:trPr>
        <w:tc>
          <w:tcPr>
            <w:tcW w:w="3490" w:type="dxa"/>
            <w:tcBorders>
              <w:bottom w:val="single" w:sz="4" w:space="0" w:color="000000"/>
            </w:tcBorders>
            <w:shd w:val="clear" w:color="auto" w:fill="auto"/>
            <w:vAlign w:val="center"/>
          </w:tcPr>
          <w:p w14:paraId="4FCE321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800" w:type="dxa"/>
            <w:tcBorders>
              <w:bottom w:val="single" w:sz="4" w:space="0" w:color="000000"/>
            </w:tcBorders>
            <w:shd w:val="clear" w:color="auto" w:fill="auto"/>
            <w:vAlign w:val="center"/>
          </w:tcPr>
          <w:p w14:paraId="34641EE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4.29</w:t>
            </w:r>
          </w:p>
        </w:tc>
        <w:tc>
          <w:tcPr>
            <w:tcW w:w="1775" w:type="dxa"/>
            <w:tcBorders>
              <w:bottom w:val="single" w:sz="4" w:space="0" w:color="000000"/>
            </w:tcBorders>
            <w:shd w:val="clear" w:color="auto" w:fill="auto"/>
            <w:vAlign w:val="center"/>
          </w:tcPr>
          <w:p w14:paraId="0002648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00" w:type="dxa"/>
            <w:tcBorders>
              <w:bottom w:val="single" w:sz="4" w:space="0" w:color="000000"/>
            </w:tcBorders>
            <w:shd w:val="clear" w:color="auto" w:fill="auto"/>
            <w:vAlign w:val="center"/>
          </w:tcPr>
          <w:p w14:paraId="76D6618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4.76</w:t>
            </w:r>
          </w:p>
        </w:tc>
        <w:tc>
          <w:tcPr>
            <w:tcW w:w="1775" w:type="dxa"/>
            <w:tcBorders>
              <w:bottom w:val="single" w:sz="4" w:space="0" w:color="000000"/>
            </w:tcBorders>
            <w:shd w:val="clear" w:color="auto" w:fill="auto"/>
            <w:vAlign w:val="center"/>
          </w:tcPr>
          <w:p w14:paraId="19679E5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bl>
    <w:p w14:paraId="35DB675E" w14:textId="77777777" w:rsidR="00FF4639" w:rsidRPr="002D05D8" w:rsidRDefault="00FF4639" w:rsidP="002D05D8">
      <w:pPr>
        <w:pStyle w:val="NoSpacing"/>
        <w:jc w:val="both"/>
        <w:rPr>
          <w:rFonts w:ascii="Verdana" w:hAnsi="Verdana"/>
          <w:sz w:val="16"/>
          <w:szCs w:val="16"/>
        </w:rPr>
      </w:pPr>
    </w:p>
    <w:p w14:paraId="35CF2AAA" w14:textId="799630E6"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8 reveals the degree of challenges encountered by kindergarten teachers using printed modular instruction around completion of printed modular instruction when grouped according to </w:t>
      </w:r>
      <w:proofErr w:type="spellStart"/>
      <w:r w:rsidRPr="002D05D8">
        <w:rPr>
          <w:rFonts w:ascii="Verdana" w:hAnsi="Verdana"/>
          <w:color w:val="000000"/>
          <w:sz w:val="16"/>
          <w:szCs w:val="16"/>
        </w:rPr>
        <w:t>plantilla</w:t>
      </w:r>
      <w:proofErr w:type="spellEnd"/>
      <w:r w:rsidRPr="002D05D8">
        <w:rPr>
          <w:rFonts w:ascii="Verdana" w:hAnsi="Verdana"/>
          <w:color w:val="000000"/>
          <w:sz w:val="16"/>
          <w:szCs w:val="16"/>
        </w:rPr>
        <w:t xml:space="preserve"> </w:t>
      </w:r>
      <w:proofErr w:type="spellStart"/>
      <w:proofErr w:type="gramStart"/>
      <w:r w:rsidRPr="002D05D8">
        <w:rPr>
          <w:rFonts w:ascii="Verdana" w:hAnsi="Verdana"/>
          <w:color w:val="000000"/>
          <w:sz w:val="16"/>
          <w:szCs w:val="16"/>
        </w:rPr>
        <w:t>position.Looking</w:t>
      </w:r>
      <w:proofErr w:type="spellEnd"/>
      <w:proofErr w:type="gramEnd"/>
      <w:r w:rsidRPr="002D05D8">
        <w:rPr>
          <w:rFonts w:ascii="Verdana" w:hAnsi="Verdana"/>
          <w:color w:val="000000"/>
          <w:sz w:val="16"/>
          <w:szCs w:val="16"/>
        </w:rPr>
        <w:t xml:space="preserve"> at the general result, the lower group got a sub-mean of 4.29, interpreted as a high degree, and the higher group got a sub-mean of 4.76, a very high degree. However, they vary in item no. 10, where the lower group got 3.94 or a high degree, while the higher group got 4.79 or a very high degree. This is due to the incompleteness of the record of evidence of learners' achievements.</w:t>
      </w:r>
    </w:p>
    <w:p w14:paraId="67A48EED"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This is a revealing idea that is very possible in the challenges in assessment in this new normal situation. Supported in a blog published on March 14, 2020, one of the emphases on challenges of modular learning was on Correct Assessment of Learners' Work. Although such assessment is similar in face-to-face classrooms, the difficulty comes from delivering the required expectations and standards for each task (How to Overcome Challenges on Modular Learning, 2020). Moreover, online assessments are most likely open-book and are subject to the possibility of distance cheating if there is no proctor. And it is impossible in remote areas where the internet connection is very poor and/ or there is no electricity. </w:t>
      </w:r>
    </w:p>
    <w:p w14:paraId="7F981FD7" w14:textId="77777777" w:rsidR="00FF4639" w:rsidRPr="002D05D8" w:rsidRDefault="00FF4639" w:rsidP="002D05D8">
      <w:pPr>
        <w:pStyle w:val="NoSpacing"/>
        <w:jc w:val="both"/>
        <w:rPr>
          <w:rFonts w:ascii="Verdana" w:hAnsi="Verdana"/>
          <w:color w:val="000000"/>
          <w:sz w:val="16"/>
          <w:szCs w:val="16"/>
        </w:rPr>
      </w:pPr>
    </w:p>
    <w:p w14:paraId="0A0A6CDA"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9</w:t>
      </w:r>
    </w:p>
    <w:p w14:paraId="5CF99BBE" w14:textId="11DEF191"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Distribution and Retrieval of Self-Learning Modules When Grouped According to Length of Service</w:t>
      </w:r>
    </w:p>
    <w:tbl>
      <w:tblPr>
        <w:tblStyle w:val="a8"/>
        <w:tblW w:w="8640" w:type="dxa"/>
        <w:tblInd w:w="0" w:type="dxa"/>
        <w:tblLayout w:type="fixed"/>
        <w:tblLook w:val="0400" w:firstRow="0" w:lastRow="0" w:firstColumn="0" w:lastColumn="0" w:noHBand="0" w:noVBand="1"/>
      </w:tblPr>
      <w:tblGrid>
        <w:gridCol w:w="3286"/>
        <w:gridCol w:w="828"/>
        <w:gridCol w:w="1849"/>
        <w:gridCol w:w="828"/>
        <w:gridCol w:w="1849"/>
      </w:tblGrid>
      <w:tr w:rsidR="00FF4639" w:rsidRPr="002D05D8" w14:paraId="753BEAF6" w14:textId="77777777">
        <w:trPr>
          <w:trHeight w:val="120"/>
        </w:trPr>
        <w:tc>
          <w:tcPr>
            <w:tcW w:w="3286" w:type="dxa"/>
            <w:vMerge w:val="restart"/>
            <w:tcBorders>
              <w:top w:val="single" w:sz="4" w:space="0" w:color="000000"/>
              <w:left w:val="nil"/>
              <w:right w:val="nil"/>
            </w:tcBorders>
            <w:shd w:val="clear" w:color="auto" w:fill="auto"/>
            <w:vAlign w:val="center"/>
          </w:tcPr>
          <w:p w14:paraId="6ED8B8C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677" w:type="dxa"/>
            <w:gridSpan w:val="2"/>
            <w:tcBorders>
              <w:top w:val="single" w:sz="4" w:space="0" w:color="000000"/>
              <w:left w:val="nil"/>
              <w:bottom w:val="nil"/>
              <w:right w:val="nil"/>
            </w:tcBorders>
            <w:shd w:val="clear" w:color="auto" w:fill="auto"/>
            <w:vAlign w:val="center"/>
          </w:tcPr>
          <w:p w14:paraId="0B36056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Shorter</w:t>
            </w:r>
          </w:p>
        </w:tc>
        <w:tc>
          <w:tcPr>
            <w:tcW w:w="2677" w:type="dxa"/>
            <w:gridSpan w:val="2"/>
            <w:tcBorders>
              <w:top w:val="single" w:sz="4" w:space="0" w:color="000000"/>
              <w:left w:val="nil"/>
              <w:bottom w:val="nil"/>
              <w:right w:val="nil"/>
            </w:tcBorders>
            <w:shd w:val="clear" w:color="auto" w:fill="auto"/>
            <w:vAlign w:val="center"/>
          </w:tcPr>
          <w:p w14:paraId="32795EF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Longer</w:t>
            </w:r>
          </w:p>
        </w:tc>
      </w:tr>
      <w:tr w:rsidR="00FF4639" w:rsidRPr="002D05D8" w14:paraId="609AD66E" w14:textId="77777777">
        <w:trPr>
          <w:trHeight w:val="120"/>
        </w:trPr>
        <w:tc>
          <w:tcPr>
            <w:tcW w:w="3286" w:type="dxa"/>
            <w:vMerge/>
            <w:tcBorders>
              <w:top w:val="single" w:sz="4" w:space="0" w:color="000000"/>
              <w:left w:val="nil"/>
              <w:right w:val="nil"/>
            </w:tcBorders>
            <w:shd w:val="clear" w:color="auto" w:fill="auto"/>
            <w:vAlign w:val="center"/>
          </w:tcPr>
          <w:p w14:paraId="16B1CE0A" w14:textId="77777777" w:rsidR="00FF4639" w:rsidRPr="002D05D8" w:rsidRDefault="00FF4639" w:rsidP="002D05D8">
            <w:pPr>
              <w:pStyle w:val="NoSpacing"/>
              <w:jc w:val="both"/>
              <w:rPr>
                <w:rFonts w:ascii="Verdana" w:hAnsi="Verdana"/>
                <w:color w:val="000000"/>
                <w:sz w:val="16"/>
                <w:szCs w:val="16"/>
              </w:rPr>
            </w:pPr>
          </w:p>
        </w:tc>
        <w:tc>
          <w:tcPr>
            <w:tcW w:w="828" w:type="dxa"/>
            <w:tcBorders>
              <w:top w:val="nil"/>
              <w:left w:val="nil"/>
              <w:bottom w:val="single" w:sz="4" w:space="0" w:color="000000"/>
              <w:right w:val="nil"/>
            </w:tcBorders>
            <w:shd w:val="clear" w:color="auto" w:fill="auto"/>
            <w:vAlign w:val="center"/>
          </w:tcPr>
          <w:p w14:paraId="3E3A140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849" w:type="dxa"/>
            <w:tcBorders>
              <w:top w:val="nil"/>
              <w:left w:val="nil"/>
              <w:bottom w:val="single" w:sz="4" w:space="0" w:color="000000"/>
              <w:right w:val="nil"/>
            </w:tcBorders>
            <w:shd w:val="clear" w:color="auto" w:fill="auto"/>
            <w:vAlign w:val="bottom"/>
          </w:tcPr>
          <w:p w14:paraId="551FF5F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828" w:type="dxa"/>
            <w:tcBorders>
              <w:top w:val="nil"/>
              <w:left w:val="nil"/>
              <w:bottom w:val="single" w:sz="4" w:space="0" w:color="000000"/>
              <w:right w:val="nil"/>
            </w:tcBorders>
            <w:shd w:val="clear" w:color="auto" w:fill="auto"/>
            <w:vAlign w:val="center"/>
          </w:tcPr>
          <w:p w14:paraId="462BC3E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849" w:type="dxa"/>
            <w:tcBorders>
              <w:top w:val="nil"/>
              <w:left w:val="nil"/>
              <w:bottom w:val="single" w:sz="4" w:space="0" w:color="000000"/>
              <w:right w:val="nil"/>
            </w:tcBorders>
            <w:shd w:val="clear" w:color="auto" w:fill="auto"/>
            <w:vAlign w:val="bottom"/>
          </w:tcPr>
          <w:p w14:paraId="180706C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7BF12D83" w14:textId="77777777">
        <w:trPr>
          <w:trHeight w:val="120"/>
        </w:trPr>
        <w:tc>
          <w:tcPr>
            <w:tcW w:w="8640" w:type="dxa"/>
            <w:gridSpan w:val="5"/>
            <w:tcBorders>
              <w:top w:val="single" w:sz="4" w:space="0" w:color="000000"/>
              <w:left w:val="nil"/>
              <w:bottom w:val="nil"/>
              <w:right w:val="nil"/>
            </w:tcBorders>
            <w:shd w:val="clear" w:color="auto" w:fill="auto"/>
            <w:vAlign w:val="center"/>
          </w:tcPr>
          <w:p w14:paraId="2F211C45"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To what degree do you experience the</w:t>
            </w:r>
          </w:p>
          <w:p w14:paraId="24464288"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 following challenges in the </w:t>
            </w:r>
          </w:p>
          <w:p w14:paraId="36732F7A"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implementation of modular learning?</w:t>
            </w:r>
          </w:p>
        </w:tc>
      </w:tr>
      <w:tr w:rsidR="00FF4639" w:rsidRPr="002D05D8" w14:paraId="04E749B4" w14:textId="77777777">
        <w:trPr>
          <w:trHeight w:val="120"/>
        </w:trPr>
        <w:tc>
          <w:tcPr>
            <w:tcW w:w="3286" w:type="dxa"/>
            <w:tcBorders>
              <w:top w:val="nil"/>
              <w:left w:val="nil"/>
              <w:bottom w:val="nil"/>
              <w:right w:val="nil"/>
            </w:tcBorders>
            <w:shd w:val="clear" w:color="auto" w:fill="auto"/>
            <w:vAlign w:val="center"/>
          </w:tcPr>
          <w:p w14:paraId="6E6C04C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Insufficiency of allocation for the purchase of supplies</w:t>
            </w:r>
          </w:p>
        </w:tc>
        <w:tc>
          <w:tcPr>
            <w:tcW w:w="828" w:type="dxa"/>
            <w:tcBorders>
              <w:top w:val="nil"/>
              <w:left w:val="nil"/>
              <w:bottom w:val="nil"/>
              <w:right w:val="nil"/>
            </w:tcBorders>
            <w:shd w:val="clear" w:color="auto" w:fill="auto"/>
            <w:vAlign w:val="center"/>
          </w:tcPr>
          <w:p w14:paraId="40FF5E3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4.38</w:t>
            </w:r>
          </w:p>
        </w:tc>
        <w:tc>
          <w:tcPr>
            <w:tcW w:w="1849" w:type="dxa"/>
            <w:tcBorders>
              <w:top w:val="nil"/>
              <w:left w:val="nil"/>
              <w:bottom w:val="nil"/>
              <w:right w:val="nil"/>
            </w:tcBorders>
            <w:shd w:val="clear" w:color="auto" w:fill="auto"/>
            <w:vAlign w:val="center"/>
          </w:tcPr>
          <w:p w14:paraId="1FCE58C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nil"/>
              <w:right w:val="nil"/>
            </w:tcBorders>
            <w:shd w:val="clear" w:color="auto" w:fill="auto"/>
            <w:vAlign w:val="center"/>
          </w:tcPr>
          <w:p w14:paraId="4A31446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4.47</w:t>
            </w:r>
          </w:p>
        </w:tc>
        <w:tc>
          <w:tcPr>
            <w:tcW w:w="1849" w:type="dxa"/>
            <w:tcBorders>
              <w:top w:val="nil"/>
              <w:left w:val="nil"/>
              <w:bottom w:val="nil"/>
              <w:right w:val="nil"/>
            </w:tcBorders>
            <w:shd w:val="clear" w:color="auto" w:fill="auto"/>
            <w:vAlign w:val="center"/>
          </w:tcPr>
          <w:p w14:paraId="5F1A096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4D6B2941" w14:textId="77777777">
        <w:trPr>
          <w:trHeight w:val="120"/>
        </w:trPr>
        <w:tc>
          <w:tcPr>
            <w:tcW w:w="3286" w:type="dxa"/>
            <w:tcBorders>
              <w:top w:val="nil"/>
              <w:left w:val="nil"/>
              <w:bottom w:val="nil"/>
              <w:right w:val="nil"/>
            </w:tcBorders>
            <w:shd w:val="clear" w:color="auto" w:fill="auto"/>
            <w:vAlign w:val="center"/>
          </w:tcPr>
          <w:p w14:paraId="380321F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Shortage of production materials such as reams of bond papers and ink</w:t>
            </w:r>
          </w:p>
        </w:tc>
        <w:tc>
          <w:tcPr>
            <w:tcW w:w="828" w:type="dxa"/>
            <w:tcBorders>
              <w:top w:val="nil"/>
              <w:left w:val="nil"/>
              <w:bottom w:val="nil"/>
              <w:right w:val="nil"/>
            </w:tcBorders>
            <w:shd w:val="clear" w:color="auto" w:fill="auto"/>
            <w:vAlign w:val="center"/>
          </w:tcPr>
          <w:p w14:paraId="6B3B7EB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4.54</w:t>
            </w:r>
          </w:p>
        </w:tc>
        <w:tc>
          <w:tcPr>
            <w:tcW w:w="1849" w:type="dxa"/>
            <w:tcBorders>
              <w:top w:val="nil"/>
              <w:left w:val="nil"/>
              <w:bottom w:val="nil"/>
              <w:right w:val="nil"/>
            </w:tcBorders>
            <w:shd w:val="clear" w:color="auto" w:fill="auto"/>
            <w:vAlign w:val="center"/>
          </w:tcPr>
          <w:p w14:paraId="6479E95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33FA3A0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4.41</w:t>
            </w:r>
          </w:p>
        </w:tc>
        <w:tc>
          <w:tcPr>
            <w:tcW w:w="1849" w:type="dxa"/>
            <w:tcBorders>
              <w:top w:val="nil"/>
              <w:left w:val="nil"/>
              <w:bottom w:val="nil"/>
              <w:right w:val="nil"/>
            </w:tcBorders>
            <w:shd w:val="clear" w:color="auto" w:fill="auto"/>
            <w:vAlign w:val="center"/>
          </w:tcPr>
          <w:p w14:paraId="2190DC9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72C330F9" w14:textId="77777777">
        <w:trPr>
          <w:trHeight w:val="120"/>
        </w:trPr>
        <w:tc>
          <w:tcPr>
            <w:tcW w:w="3286" w:type="dxa"/>
            <w:tcBorders>
              <w:top w:val="nil"/>
              <w:left w:val="nil"/>
              <w:bottom w:val="nil"/>
              <w:right w:val="nil"/>
            </w:tcBorders>
            <w:shd w:val="clear" w:color="auto" w:fill="auto"/>
            <w:vAlign w:val="center"/>
          </w:tcPr>
          <w:p w14:paraId="231A766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binding materials</w:t>
            </w:r>
          </w:p>
        </w:tc>
        <w:tc>
          <w:tcPr>
            <w:tcW w:w="828" w:type="dxa"/>
            <w:tcBorders>
              <w:top w:val="nil"/>
              <w:left w:val="nil"/>
              <w:bottom w:val="nil"/>
              <w:right w:val="nil"/>
            </w:tcBorders>
            <w:shd w:val="clear" w:color="auto" w:fill="auto"/>
            <w:vAlign w:val="center"/>
          </w:tcPr>
          <w:p w14:paraId="493C6A4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4.62</w:t>
            </w:r>
          </w:p>
        </w:tc>
        <w:tc>
          <w:tcPr>
            <w:tcW w:w="1849" w:type="dxa"/>
            <w:tcBorders>
              <w:top w:val="nil"/>
              <w:left w:val="nil"/>
              <w:bottom w:val="nil"/>
              <w:right w:val="nil"/>
            </w:tcBorders>
            <w:shd w:val="clear" w:color="auto" w:fill="auto"/>
            <w:vAlign w:val="center"/>
          </w:tcPr>
          <w:p w14:paraId="2DC666C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2F62E97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4.41</w:t>
            </w:r>
          </w:p>
        </w:tc>
        <w:tc>
          <w:tcPr>
            <w:tcW w:w="1849" w:type="dxa"/>
            <w:tcBorders>
              <w:top w:val="nil"/>
              <w:left w:val="nil"/>
              <w:bottom w:val="nil"/>
              <w:right w:val="nil"/>
            </w:tcBorders>
            <w:shd w:val="clear" w:color="auto" w:fill="auto"/>
            <w:vAlign w:val="center"/>
          </w:tcPr>
          <w:p w14:paraId="00A2708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3D15A01D" w14:textId="77777777">
        <w:trPr>
          <w:trHeight w:val="120"/>
        </w:trPr>
        <w:tc>
          <w:tcPr>
            <w:tcW w:w="3286" w:type="dxa"/>
            <w:tcBorders>
              <w:top w:val="nil"/>
              <w:left w:val="nil"/>
              <w:bottom w:val="nil"/>
              <w:right w:val="nil"/>
            </w:tcBorders>
            <w:shd w:val="clear" w:color="auto" w:fill="auto"/>
            <w:vAlign w:val="center"/>
          </w:tcPr>
          <w:p w14:paraId="453AA31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Unbalanced distribution of supplies for reproduction</w:t>
            </w:r>
          </w:p>
        </w:tc>
        <w:tc>
          <w:tcPr>
            <w:tcW w:w="828" w:type="dxa"/>
            <w:tcBorders>
              <w:top w:val="nil"/>
              <w:left w:val="nil"/>
              <w:bottom w:val="nil"/>
              <w:right w:val="nil"/>
            </w:tcBorders>
            <w:shd w:val="clear" w:color="auto" w:fill="auto"/>
            <w:vAlign w:val="center"/>
          </w:tcPr>
          <w:p w14:paraId="758E83B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4.69</w:t>
            </w:r>
          </w:p>
        </w:tc>
        <w:tc>
          <w:tcPr>
            <w:tcW w:w="1849" w:type="dxa"/>
            <w:tcBorders>
              <w:top w:val="nil"/>
              <w:left w:val="nil"/>
              <w:bottom w:val="nil"/>
              <w:right w:val="nil"/>
            </w:tcBorders>
            <w:shd w:val="clear" w:color="auto" w:fill="auto"/>
            <w:vAlign w:val="center"/>
          </w:tcPr>
          <w:p w14:paraId="775EDFD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0DBDF9F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4.59</w:t>
            </w:r>
          </w:p>
        </w:tc>
        <w:tc>
          <w:tcPr>
            <w:tcW w:w="1849" w:type="dxa"/>
            <w:tcBorders>
              <w:top w:val="nil"/>
              <w:left w:val="nil"/>
              <w:bottom w:val="nil"/>
              <w:right w:val="nil"/>
            </w:tcBorders>
            <w:shd w:val="clear" w:color="auto" w:fill="auto"/>
            <w:vAlign w:val="center"/>
          </w:tcPr>
          <w:p w14:paraId="4C2B883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5141A2C2" w14:textId="77777777">
        <w:trPr>
          <w:trHeight w:val="120"/>
        </w:trPr>
        <w:tc>
          <w:tcPr>
            <w:tcW w:w="3286" w:type="dxa"/>
            <w:tcBorders>
              <w:top w:val="nil"/>
              <w:left w:val="nil"/>
              <w:bottom w:val="nil"/>
              <w:right w:val="nil"/>
            </w:tcBorders>
            <w:shd w:val="clear" w:color="auto" w:fill="auto"/>
            <w:vAlign w:val="center"/>
          </w:tcPr>
          <w:p w14:paraId="01AC553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provision of alcohol or sanitizers at drop-off points as part of health protocols</w:t>
            </w:r>
          </w:p>
        </w:tc>
        <w:tc>
          <w:tcPr>
            <w:tcW w:w="828" w:type="dxa"/>
            <w:tcBorders>
              <w:top w:val="nil"/>
              <w:left w:val="nil"/>
              <w:bottom w:val="nil"/>
              <w:right w:val="nil"/>
            </w:tcBorders>
            <w:shd w:val="clear" w:color="auto" w:fill="auto"/>
            <w:vAlign w:val="center"/>
          </w:tcPr>
          <w:p w14:paraId="4B4E39A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3.38</w:t>
            </w:r>
          </w:p>
        </w:tc>
        <w:tc>
          <w:tcPr>
            <w:tcW w:w="1849" w:type="dxa"/>
            <w:tcBorders>
              <w:top w:val="nil"/>
              <w:left w:val="nil"/>
              <w:bottom w:val="nil"/>
              <w:right w:val="nil"/>
            </w:tcBorders>
            <w:shd w:val="clear" w:color="auto" w:fill="auto"/>
            <w:vAlign w:val="center"/>
          </w:tcPr>
          <w:p w14:paraId="1305D21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6159D62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4.12</w:t>
            </w:r>
          </w:p>
        </w:tc>
        <w:tc>
          <w:tcPr>
            <w:tcW w:w="1849" w:type="dxa"/>
            <w:tcBorders>
              <w:top w:val="nil"/>
              <w:left w:val="nil"/>
              <w:bottom w:val="nil"/>
              <w:right w:val="nil"/>
            </w:tcBorders>
            <w:shd w:val="clear" w:color="auto" w:fill="auto"/>
            <w:vAlign w:val="center"/>
          </w:tcPr>
          <w:p w14:paraId="4E7A9F6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4965015D" w14:textId="77777777">
        <w:trPr>
          <w:trHeight w:val="120"/>
        </w:trPr>
        <w:tc>
          <w:tcPr>
            <w:tcW w:w="3286" w:type="dxa"/>
            <w:tcBorders>
              <w:top w:val="nil"/>
              <w:left w:val="nil"/>
              <w:bottom w:val="nil"/>
              <w:right w:val="nil"/>
            </w:tcBorders>
            <w:shd w:val="clear" w:color="auto" w:fill="auto"/>
            <w:vAlign w:val="center"/>
          </w:tcPr>
          <w:p w14:paraId="5E0DC7B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Unavailability of equipment for module production</w:t>
            </w:r>
          </w:p>
        </w:tc>
        <w:tc>
          <w:tcPr>
            <w:tcW w:w="828" w:type="dxa"/>
            <w:tcBorders>
              <w:top w:val="nil"/>
              <w:left w:val="nil"/>
              <w:bottom w:val="nil"/>
              <w:right w:val="nil"/>
            </w:tcBorders>
            <w:shd w:val="clear" w:color="auto" w:fill="auto"/>
            <w:vAlign w:val="center"/>
          </w:tcPr>
          <w:p w14:paraId="51B480A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3.31</w:t>
            </w:r>
          </w:p>
        </w:tc>
        <w:tc>
          <w:tcPr>
            <w:tcW w:w="1849" w:type="dxa"/>
            <w:tcBorders>
              <w:top w:val="nil"/>
              <w:left w:val="nil"/>
              <w:bottom w:val="nil"/>
              <w:right w:val="nil"/>
            </w:tcBorders>
            <w:shd w:val="clear" w:color="auto" w:fill="auto"/>
            <w:vAlign w:val="center"/>
          </w:tcPr>
          <w:p w14:paraId="14B7EB6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6ECE570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3.76</w:t>
            </w:r>
          </w:p>
        </w:tc>
        <w:tc>
          <w:tcPr>
            <w:tcW w:w="1849" w:type="dxa"/>
            <w:tcBorders>
              <w:top w:val="nil"/>
              <w:left w:val="nil"/>
              <w:bottom w:val="nil"/>
              <w:right w:val="nil"/>
            </w:tcBorders>
            <w:shd w:val="clear" w:color="auto" w:fill="auto"/>
            <w:vAlign w:val="center"/>
          </w:tcPr>
          <w:p w14:paraId="7CEDC9D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0E1EFC4E" w14:textId="77777777">
        <w:trPr>
          <w:trHeight w:val="120"/>
        </w:trPr>
        <w:tc>
          <w:tcPr>
            <w:tcW w:w="3286" w:type="dxa"/>
            <w:tcBorders>
              <w:top w:val="nil"/>
              <w:left w:val="nil"/>
              <w:bottom w:val="nil"/>
              <w:right w:val="nil"/>
            </w:tcBorders>
            <w:shd w:val="clear" w:color="auto" w:fill="auto"/>
            <w:vAlign w:val="center"/>
          </w:tcPr>
          <w:p w14:paraId="42F238E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available time for parents and guardians to get and return the self-learning modules</w:t>
            </w:r>
          </w:p>
        </w:tc>
        <w:tc>
          <w:tcPr>
            <w:tcW w:w="828" w:type="dxa"/>
            <w:tcBorders>
              <w:top w:val="nil"/>
              <w:left w:val="nil"/>
              <w:bottom w:val="nil"/>
              <w:right w:val="nil"/>
            </w:tcBorders>
            <w:shd w:val="clear" w:color="auto" w:fill="auto"/>
            <w:vAlign w:val="center"/>
          </w:tcPr>
          <w:p w14:paraId="617DFA3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2.77</w:t>
            </w:r>
          </w:p>
        </w:tc>
        <w:tc>
          <w:tcPr>
            <w:tcW w:w="1849" w:type="dxa"/>
            <w:tcBorders>
              <w:top w:val="nil"/>
              <w:left w:val="nil"/>
              <w:bottom w:val="nil"/>
              <w:right w:val="nil"/>
            </w:tcBorders>
            <w:shd w:val="clear" w:color="auto" w:fill="auto"/>
            <w:vAlign w:val="center"/>
          </w:tcPr>
          <w:p w14:paraId="38F5ED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4DB16E3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3.53</w:t>
            </w:r>
          </w:p>
        </w:tc>
        <w:tc>
          <w:tcPr>
            <w:tcW w:w="1849" w:type="dxa"/>
            <w:tcBorders>
              <w:top w:val="nil"/>
              <w:left w:val="nil"/>
              <w:bottom w:val="nil"/>
              <w:right w:val="nil"/>
            </w:tcBorders>
            <w:shd w:val="clear" w:color="auto" w:fill="auto"/>
            <w:vAlign w:val="center"/>
          </w:tcPr>
          <w:p w14:paraId="2ADD7D5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215CC9E4" w14:textId="77777777">
        <w:trPr>
          <w:trHeight w:val="120"/>
        </w:trPr>
        <w:tc>
          <w:tcPr>
            <w:tcW w:w="3286" w:type="dxa"/>
            <w:tcBorders>
              <w:top w:val="nil"/>
              <w:left w:val="nil"/>
              <w:bottom w:val="nil"/>
              <w:right w:val="nil"/>
            </w:tcBorders>
            <w:shd w:val="clear" w:color="auto" w:fill="auto"/>
            <w:vAlign w:val="center"/>
          </w:tcPr>
          <w:p w14:paraId="55C1F3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828" w:type="dxa"/>
            <w:tcBorders>
              <w:top w:val="nil"/>
              <w:left w:val="nil"/>
              <w:bottom w:val="nil"/>
              <w:right w:val="nil"/>
            </w:tcBorders>
            <w:shd w:val="clear" w:color="auto" w:fill="auto"/>
            <w:vAlign w:val="center"/>
          </w:tcPr>
          <w:p w14:paraId="0CA989C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2.85</w:t>
            </w:r>
          </w:p>
        </w:tc>
        <w:tc>
          <w:tcPr>
            <w:tcW w:w="1849" w:type="dxa"/>
            <w:tcBorders>
              <w:top w:val="nil"/>
              <w:left w:val="nil"/>
              <w:bottom w:val="nil"/>
              <w:right w:val="nil"/>
            </w:tcBorders>
            <w:shd w:val="clear" w:color="auto" w:fill="auto"/>
            <w:vAlign w:val="center"/>
          </w:tcPr>
          <w:p w14:paraId="5F1715B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13A914C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3.53</w:t>
            </w:r>
          </w:p>
        </w:tc>
        <w:tc>
          <w:tcPr>
            <w:tcW w:w="1849" w:type="dxa"/>
            <w:tcBorders>
              <w:top w:val="nil"/>
              <w:left w:val="nil"/>
              <w:bottom w:val="nil"/>
              <w:right w:val="nil"/>
            </w:tcBorders>
            <w:shd w:val="clear" w:color="auto" w:fill="auto"/>
            <w:vAlign w:val="center"/>
          </w:tcPr>
          <w:p w14:paraId="588FD7F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72D0EEAE" w14:textId="77777777">
        <w:trPr>
          <w:trHeight w:val="120"/>
        </w:trPr>
        <w:tc>
          <w:tcPr>
            <w:tcW w:w="3286" w:type="dxa"/>
            <w:tcBorders>
              <w:top w:val="nil"/>
              <w:left w:val="nil"/>
              <w:bottom w:val="nil"/>
              <w:right w:val="nil"/>
            </w:tcBorders>
            <w:shd w:val="clear" w:color="auto" w:fill="auto"/>
            <w:vAlign w:val="center"/>
          </w:tcPr>
          <w:p w14:paraId="7FB9FB4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lastRenderedPageBreak/>
              <w:t xml:space="preserve">None observance of the scheduled time </w:t>
            </w:r>
            <w:proofErr w:type="gramStart"/>
            <w:r w:rsidRPr="002D05D8">
              <w:rPr>
                <w:rFonts w:ascii="Verdana" w:hAnsi="Verdana"/>
                <w:color w:val="000000"/>
                <w:sz w:val="16"/>
                <w:szCs w:val="16"/>
              </w:rPr>
              <w:t>of  self</w:t>
            </w:r>
            <w:proofErr w:type="gramEnd"/>
            <w:r w:rsidRPr="002D05D8">
              <w:rPr>
                <w:rFonts w:ascii="Verdana" w:hAnsi="Verdana"/>
                <w:color w:val="000000"/>
                <w:sz w:val="16"/>
                <w:szCs w:val="16"/>
              </w:rPr>
              <w:t>-learning module distribution and retrieval</w:t>
            </w:r>
          </w:p>
        </w:tc>
        <w:tc>
          <w:tcPr>
            <w:tcW w:w="828" w:type="dxa"/>
            <w:tcBorders>
              <w:top w:val="nil"/>
              <w:left w:val="nil"/>
              <w:bottom w:val="nil"/>
              <w:right w:val="nil"/>
            </w:tcBorders>
            <w:shd w:val="clear" w:color="auto" w:fill="auto"/>
            <w:vAlign w:val="center"/>
          </w:tcPr>
          <w:p w14:paraId="1CE9CFA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4.46</w:t>
            </w:r>
          </w:p>
        </w:tc>
        <w:tc>
          <w:tcPr>
            <w:tcW w:w="1849" w:type="dxa"/>
            <w:tcBorders>
              <w:top w:val="nil"/>
              <w:left w:val="nil"/>
              <w:bottom w:val="nil"/>
              <w:right w:val="nil"/>
            </w:tcBorders>
            <w:shd w:val="clear" w:color="auto" w:fill="auto"/>
            <w:vAlign w:val="center"/>
          </w:tcPr>
          <w:p w14:paraId="50CEF84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nil"/>
              <w:right w:val="nil"/>
            </w:tcBorders>
            <w:shd w:val="clear" w:color="auto" w:fill="auto"/>
            <w:vAlign w:val="center"/>
          </w:tcPr>
          <w:p w14:paraId="2F179CC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4.65</w:t>
            </w:r>
          </w:p>
        </w:tc>
        <w:tc>
          <w:tcPr>
            <w:tcW w:w="1849" w:type="dxa"/>
            <w:tcBorders>
              <w:top w:val="nil"/>
              <w:left w:val="nil"/>
              <w:bottom w:val="nil"/>
              <w:right w:val="nil"/>
            </w:tcBorders>
            <w:shd w:val="clear" w:color="auto" w:fill="auto"/>
            <w:vAlign w:val="center"/>
          </w:tcPr>
          <w:p w14:paraId="37E54D3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268F8D58" w14:textId="77777777">
        <w:trPr>
          <w:trHeight w:val="120"/>
        </w:trPr>
        <w:tc>
          <w:tcPr>
            <w:tcW w:w="3286" w:type="dxa"/>
            <w:tcBorders>
              <w:top w:val="nil"/>
              <w:left w:val="nil"/>
              <w:bottom w:val="nil"/>
              <w:right w:val="nil"/>
            </w:tcBorders>
            <w:shd w:val="clear" w:color="auto" w:fill="auto"/>
            <w:vAlign w:val="center"/>
          </w:tcPr>
          <w:p w14:paraId="54617B0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Not picked up and not returned self-learning modules</w:t>
            </w:r>
          </w:p>
        </w:tc>
        <w:tc>
          <w:tcPr>
            <w:tcW w:w="828" w:type="dxa"/>
            <w:tcBorders>
              <w:top w:val="nil"/>
              <w:left w:val="nil"/>
              <w:bottom w:val="nil"/>
              <w:right w:val="nil"/>
            </w:tcBorders>
            <w:shd w:val="clear" w:color="auto" w:fill="auto"/>
            <w:vAlign w:val="center"/>
          </w:tcPr>
          <w:p w14:paraId="3AB9921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3.77</w:t>
            </w:r>
          </w:p>
        </w:tc>
        <w:tc>
          <w:tcPr>
            <w:tcW w:w="1849" w:type="dxa"/>
            <w:tcBorders>
              <w:top w:val="nil"/>
              <w:left w:val="nil"/>
              <w:bottom w:val="nil"/>
              <w:right w:val="nil"/>
            </w:tcBorders>
            <w:shd w:val="clear" w:color="auto" w:fill="auto"/>
            <w:vAlign w:val="center"/>
          </w:tcPr>
          <w:p w14:paraId="7C2627F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nil"/>
              <w:right w:val="nil"/>
            </w:tcBorders>
            <w:shd w:val="clear" w:color="auto" w:fill="auto"/>
            <w:vAlign w:val="center"/>
          </w:tcPr>
          <w:p w14:paraId="5ED7FDA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4.53</w:t>
            </w:r>
          </w:p>
        </w:tc>
        <w:tc>
          <w:tcPr>
            <w:tcW w:w="1849" w:type="dxa"/>
            <w:tcBorders>
              <w:top w:val="nil"/>
              <w:left w:val="nil"/>
              <w:bottom w:val="nil"/>
              <w:right w:val="nil"/>
            </w:tcBorders>
            <w:shd w:val="clear" w:color="auto" w:fill="auto"/>
            <w:vAlign w:val="center"/>
          </w:tcPr>
          <w:p w14:paraId="1F29EDA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709856D4" w14:textId="77777777">
        <w:trPr>
          <w:trHeight w:val="120"/>
        </w:trPr>
        <w:tc>
          <w:tcPr>
            <w:tcW w:w="3286" w:type="dxa"/>
            <w:tcBorders>
              <w:top w:val="nil"/>
              <w:left w:val="nil"/>
              <w:bottom w:val="single" w:sz="8" w:space="0" w:color="000000"/>
              <w:right w:val="nil"/>
            </w:tcBorders>
            <w:shd w:val="clear" w:color="auto" w:fill="auto"/>
            <w:vAlign w:val="center"/>
          </w:tcPr>
          <w:p w14:paraId="6C2E22B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828" w:type="dxa"/>
            <w:tcBorders>
              <w:top w:val="nil"/>
              <w:left w:val="nil"/>
              <w:bottom w:val="single" w:sz="8" w:space="0" w:color="000000"/>
              <w:right w:val="nil"/>
            </w:tcBorders>
            <w:shd w:val="clear" w:color="auto" w:fill="auto"/>
            <w:vAlign w:val="center"/>
          </w:tcPr>
          <w:p w14:paraId="40F7883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sz w:val="16"/>
                <w:szCs w:val="16"/>
              </w:rPr>
              <w:t>3.88</w:t>
            </w:r>
          </w:p>
        </w:tc>
        <w:tc>
          <w:tcPr>
            <w:tcW w:w="1849" w:type="dxa"/>
            <w:tcBorders>
              <w:top w:val="nil"/>
              <w:left w:val="nil"/>
              <w:bottom w:val="single" w:sz="8" w:space="0" w:color="000000"/>
              <w:right w:val="nil"/>
            </w:tcBorders>
            <w:shd w:val="clear" w:color="auto" w:fill="auto"/>
            <w:vAlign w:val="center"/>
          </w:tcPr>
          <w:p w14:paraId="7331CB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single" w:sz="8" w:space="0" w:color="000000"/>
              <w:right w:val="nil"/>
            </w:tcBorders>
            <w:shd w:val="clear" w:color="auto" w:fill="auto"/>
            <w:vAlign w:val="center"/>
          </w:tcPr>
          <w:p w14:paraId="5852EA9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4.20</w:t>
            </w:r>
          </w:p>
        </w:tc>
        <w:tc>
          <w:tcPr>
            <w:tcW w:w="1849" w:type="dxa"/>
            <w:tcBorders>
              <w:top w:val="nil"/>
              <w:left w:val="nil"/>
              <w:bottom w:val="single" w:sz="8" w:space="0" w:color="000000"/>
              <w:right w:val="nil"/>
            </w:tcBorders>
            <w:shd w:val="clear" w:color="auto" w:fill="auto"/>
            <w:vAlign w:val="center"/>
          </w:tcPr>
          <w:p w14:paraId="7FFEE4B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bl>
    <w:p w14:paraId="1F47FF06" w14:textId="77777777" w:rsidR="00FF4639" w:rsidRPr="002D05D8" w:rsidRDefault="00FF4639" w:rsidP="002D05D8">
      <w:pPr>
        <w:pStyle w:val="NoSpacing"/>
        <w:jc w:val="both"/>
        <w:rPr>
          <w:rFonts w:ascii="Verdana" w:hAnsi="Verdana"/>
          <w:i/>
          <w:sz w:val="16"/>
          <w:szCs w:val="16"/>
        </w:rPr>
      </w:pPr>
    </w:p>
    <w:p w14:paraId="280F5456"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9 presents kindergarten teachers' challenges when using printed modular instruction in distribution and retrieval of self-learning modules when grouped according to length of service. Veering at the overall mean, both the shorter group and longer group obtained the mean score interpretation of high degree. However, they vary in item no. 7 were the lower group had 2.77 or moderate degree and 3.53 or high degree in the higher group. There is no available time for parents and guardians to return and get the self-learning modules. </w:t>
      </w:r>
    </w:p>
    <w:p w14:paraId="02F4CC6E" w14:textId="77777777" w:rsidR="00F43625" w:rsidRDefault="00F43625" w:rsidP="002D05D8">
      <w:pPr>
        <w:pStyle w:val="NoSpacing"/>
        <w:jc w:val="both"/>
        <w:rPr>
          <w:rFonts w:ascii="Verdana" w:hAnsi="Verdana"/>
          <w:sz w:val="16"/>
          <w:szCs w:val="16"/>
        </w:rPr>
      </w:pPr>
    </w:p>
    <w:p w14:paraId="6F2321D5" w14:textId="30E60259"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10</w:t>
      </w:r>
    </w:p>
    <w:p w14:paraId="7687AB07" w14:textId="04533F01"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Completion of Printed Modular Instruction When Grouped According to Length of Service</w:t>
      </w:r>
    </w:p>
    <w:tbl>
      <w:tblPr>
        <w:tblStyle w:val="a9"/>
        <w:tblW w:w="8640" w:type="dxa"/>
        <w:tblInd w:w="0" w:type="dxa"/>
        <w:tblLayout w:type="fixed"/>
        <w:tblLook w:val="0400" w:firstRow="0" w:lastRow="0" w:firstColumn="0" w:lastColumn="0" w:noHBand="0" w:noVBand="1"/>
      </w:tblPr>
      <w:tblGrid>
        <w:gridCol w:w="3652"/>
        <w:gridCol w:w="773"/>
        <w:gridCol w:w="1727"/>
        <w:gridCol w:w="773"/>
        <w:gridCol w:w="1715"/>
      </w:tblGrid>
      <w:tr w:rsidR="00FF4639" w:rsidRPr="002D05D8" w14:paraId="40E24A42" w14:textId="77777777">
        <w:trPr>
          <w:trHeight w:val="120"/>
        </w:trPr>
        <w:tc>
          <w:tcPr>
            <w:tcW w:w="3652" w:type="dxa"/>
            <w:vMerge w:val="restart"/>
            <w:tcBorders>
              <w:top w:val="single" w:sz="4" w:space="0" w:color="000000"/>
            </w:tcBorders>
            <w:shd w:val="clear" w:color="auto" w:fill="auto"/>
            <w:vAlign w:val="center"/>
          </w:tcPr>
          <w:p w14:paraId="4DB9245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500" w:type="dxa"/>
            <w:gridSpan w:val="2"/>
            <w:tcBorders>
              <w:top w:val="single" w:sz="4" w:space="0" w:color="000000"/>
            </w:tcBorders>
            <w:shd w:val="clear" w:color="auto" w:fill="auto"/>
            <w:vAlign w:val="center"/>
          </w:tcPr>
          <w:p w14:paraId="52B37CD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Shorter</w:t>
            </w:r>
          </w:p>
        </w:tc>
        <w:tc>
          <w:tcPr>
            <w:tcW w:w="2488" w:type="dxa"/>
            <w:gridSpan w:val="2"/>
            <w:tcBorders>
              <w:top w:val="single" w:sz="4" w:space="0" w:color="000000"/>
            </w:tcBorders>
            <w:shd w:val="clear" w:color="auto" w:fill="auto"/>
            <w:vAlign w:val="center"/>
          </w:tcPr>
          <w:p w14:paraId="4AC9F5A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Longer</w:t>
            </w:r>
          </w:p>
        </w:tc>
      </w:tr>
      <w:tr w:rsidR="00FF4639" w:rsidRPr="002D05D8" w14:paraId="6CF705DF" w14:textId="77777777">
        <w:trPr>
          <w:trHeight w:val="120"/>
        </w:trPr>
        <w:tc>
          <w:tcPr>
            <w:tcW w:w="3652" w:type="dxa"/>
            <w:vMerge/>
            <w:tcBorders>
              <w:top w:val="single" w:sz="4" w:space="0" w:color="000000"/>
            </w:tcBorders>
            <w:shd w:val="clear" w:color="auto" w:fill="auto"/>
            <w:vAlign w:val="center"/>
          </w:tcPr>
          <w:p w14:paraId="4447951A" w14:textId="77777777" w:rsidR="00FF4639" w:rsidRPr="002D05D8" w:rsidRDefault="00FF4639" w:rsidP="002D05D8">
            <w:pPr>
              <w:pStyle w:val="NoSpacing"/>
              <w:jc w:val="both"/>
              <w:rPr>
                <w:rFonts w:ascii="Verdana" w:hAnsi="Verdana"/>
                <w:color w:val="000000"/>
                <w:sz w:val="16"/>
                <w:szCs w:val="16"/>
              </w:rPr>
            </w:pPr>
          </w:p>
        </w:tc>
        <w:tc>
          <w:tcPr>
            <w:tcW w:w="773" w:type="dxa"/>
            <w:tcBorders>
              <w:bottom w:val="single" w:sz="4" w:space="0" w:color="000000"/>
            </w:tcBorders>
            <w:shd w:val="clear" w:color="auto" w:fill="auto"/>
            <w:vAlign w:val="center"/>
          </w:tcPr>
          <w:p w14:paraId="092FD91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727" w:type="dxa"/>
            <w:tcBorders>
              <w:bottom w:val="single" w:sz="4" w:space="0" w:color="000000"/>
            </w:tcBorders>
            <w:shd w:val="clear" w:color="auto" w:fill="auto"/>
            <w:vAlign w:val="bottom"/>
          </w:tcPr>
          <w:p w14:paraId="0BA82E9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773" w:type="dxa"/>
            <w:tcBorders>
              <w:bottom w:val="single" w:sz="4" w:space="0" w:color="000000"/>
            </w:tcBorders>
            <w:shd w:val="clear" w:color="auto" w:fill="auto"/>
            <w:vAlign w:val="center"/>
          </w:tcPr>
          <w:p w14:paraId="4E10D5B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715" w:type="dxa"/>
            <w:tcBorders>
              <w:bottom w:val="single" w:sz="4" w:space="0" w:color="000000"/>
            </w:tcBorders>
            <w:shd w:val="clear" w:color="auto" w:fill="auto"/>
            <w:vAlign w:val="bottom"/>
          </w:tcPr>
          <w:p w14:paraId="76E2918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3981F7D7" w14:textId="77777777">
        <w:trPr>
          <w:trHeight w:val="120"/>
        </w:trPr>
        <w:tc>
          <w:tcPr>
            <w:tcW w:w="8640" w:type="dxa"/>
            <w:gridSpan w:val="5"/>
            <w:tcBorders>
              <w:top w:val="single" w:sz="4" w:space="0" w:color="000000"/>
            </w:tcBorders>
            <w:shd w:val="clear" w:color="auto" w:fill="auto"/>
            <w:vAlign w:val="center"/>
          </w:tcPr>
          <w:p w14:paraId="5BA91DA4"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To what degree do you experience </w:t>
            </w:r>
          </w:p>
          <w:p w14:paraId="01E3107F"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the following challenges in the </w:t>
            </w:r>
          </w:p>
          <w:p w14:paraId="7EFC8B89"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implementation of modular learning?</w:t>
            </w:r>
          </w:p>
        </w:tc>
      </w:tr>
      <w:tr w:rsidR="00FF4639" w:rsidRPr="002D05D8" w14:paraId="2ECFA3A4" w14:textId="77777777">
        <w:trPr>
          <w:trHeight w:val="120"/>
        </w:trPr>
        <w:tc>
          <w:tcPr>
            <w:tcW w:w="3652" w:type="dxa"/>
            <w:shd w:val="clear" w:color="auto" w:fill="auto"/>
            <w:vAlign w:val="center"/>
          </w:tcPr>
          <w:p w14:paraId="4A0DC14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opportunity for developing social skills for learners</w:t>
            </w:r>
          </w:p>
        </w:tc>
        <w:tc>
          <w:tcPr>
            <w:tcW w:w="773" w:type="dxa"/>
            <w:shd w:val="clear" w:color="auto" w:fill="auto"/>
            <w:vAlign w:val="center"/>
          </w:tcPr>
          <w:p w14:paraId="0CBBC5C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1.62</w:t>
            </w:r>
          </w:p>
        </w:tc>
        <w:tc>
          <w:tcPr>
            <w:tcW w:w="1727" w:type="dxa"/>
            <w:shd w:val="clear" w:color="auto" w:fill="auto"/>
            <w:vAlign w:val="center"/>
          </w:tcPr>
          <w:p w14:paraId="1A9E99F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773" w:type="dxa"/>
            <w:shd w:val="clear" w:color="auto" w:fill="auto"/>
            <w:vAlign w:val="center"/>
          </w:tcPr>
          <w:p w14:paraId="51846CB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1.65</w:t>
            </w:r>
          </w:p>
        </w:tc>
        <w:tc>
          <w:tcPr>
            <w:tcW w:w="1715" w:type="dxa"/>
            <w:shd w:val="clear" w:color="auto" w:fill="auto"/>
            <w:vAlign w:val="center"/>
          </w:tcPr>
          <w:p w14:paraId="604AC0B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321FBAD6" w14:textId="77777777">
        <w:trPr>
          <w:trHeight w:val="120"/>
        </w:trPr>
        <w:tc>
          <w:tcPr>
            <w:tcW w:w="3652" w:type="dxa"/>
            <w:shd w:val="clear" w:color="auto" w:fill="auto"/>
            <w:vAlign w:val="center"/>
          </w:tcPr>
          <w:p w14:paraId="6EC593C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presentations and discussions on learning content/topics presented since parents/guardians will be the ones to assist their child</w:t>
            </w:r>
          </w:p>
        </w:tc>
        <w:tc>
          <w:tcPr>
            <w:tcW w:w="773" w:type="dxa"/>
            <w:shd w:val="clear" w:color="auto" w:fill="auto"/>
            <w:vAlign w:val="center"/>
          </w:tcPr>
          <w:p w14:paraId="2CC34B4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1.46</w:t>
            </w:r>
          </w:p>
        </w:tc>
        <w:tc>
          <w:tcPr>
            <w:tcW w:w="1727" w:type="dxa"/>
            <w:shd w:val="clear" w:color="auto" w:fill="auto"/>
            <w:vAlign w:val="center"/>
          </w:tcPr>
          <w:p w14:paraId="5B2AD02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14807CA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1.76</w:t>
            </w:r>
          </w:p>
        </w:tc>
        <w:tc>
          <w:tcPr>
            <w:tcW w:w="1715" w:type="dxa"/>
            <w:shd w:val="clear" w:color="auto" w:fill="auto"/>
            <w:vAlign w:val="center"/>
          </w:tcPr>
          <w:p w14:paraId="203BD32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3F3AD362" w14:textId="77777777">
        <w:trPr>
          <w:trHeight w:val="120"/>
        </w:trPr>
        <w:tc>
          <w:tcPr>
            <w:tcW w:w="3652" w:type="dxa"/>
            <w:shd w:val="clear" w:color="auto" w:fill="auto"/>
            <w:vAlign w:val="center"/>
          </w:tcPr>
          <w:p w14:paraId="064F646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Non-observance of correct letter writing</w:t>
            </w:r>
          </w:p>
        </w:tc>
        <w:tc>
          <w:tcPr>
            <w:tcW w:w="773" w:type="dxa"/>
            <w:shd w:val="clear" w:color="auto" w:fill="auto"/>
            <w:vAlign w:val="center"/>
          </w:tcPr>
          <w:p w14:paraId="2ECBBA4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1.23</w:t>
            </w:r>
          </w:p>
        </w:tc>
        <w:tc>
          <w:tcPr>
            <w:tcW w:w="1727" w:type="dxa"/>
            <w:shd w:val="clear" w:color="auto" w:fill="auto"/>
            <w:vAlign w:val="center"/>
          </w:tcPr>
          <w:p w14:paraId="58B52C9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397CD36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1.41</w:t>
            </w:r>
          </w:p>
        </w:tc>
        <w:tc>
          <w:tcPr>
            <w:tcW w:w="1715" w:type="dxa"/>
            <w:shd w:val="clear" w:color="auto" w:fill="auto"/>
            <w:vAlign w:val="center"/>
          </w:tcPr>
          <w:p w14:paraId="04C61C5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243BFE49" w14:textId="77777777">
        <w:trPr>
          <w:trHeight w:val="120"/>
        </w:trPr>
        <w:tc>
          <w:tcPr>
            <w:tcW w:w="3652" w:type="dxa"/>
            <w:shd w:val="clear" w:color="auto" w:fill="auto"/>
            <w:vAlign w:val="center"/>
          </w:tcPr>
          <w:p w14:paraId="4ECC27E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Non-observance of correct letter sounding</w:t>
            </w:r>
          </w:p>
        </w:tc>
        <w:tc>
          <w:tcPr>
            <w:tcW w:w="773" w:type="dxa"/>
            <w:shd w:val="clear" w:color="auto" w:fill="auto"/>
            <w:vAlign w:val="center"/>
          </w:tcPr>
          <w:p w14:paraId="09237F7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1.62</w:t>
            </w:r>
          </w:p>
        </w:tc>
        <w:tc>
          <w:tcPr>
            <w:tcW w:w="1727" w:type="dxa"/>
            <w:shd w:val="clear" w:color="auto" w:fill="auto"/>
            <w:vAlign w:val="center"/>
          </w:tcPr>
          <w:p w14:paraId="31DDDB1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773" w:type="dxa"/>
            <w:shd w:val="clear" w:color="auto" w:fill="auto"/>
            <w:vAlign w:val="center"/>
          </w:tcPr>
          <w:p w14:paraId="2729BEB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1.47</w:t>
            </w:r>
          </w:p>
        </w:tc>
        <w:tc>
          <w:tcPr>
            <w:tcW w:w="1715" w:type="dxa"/>
            <w:shd w:val="clear" w:color="auto" w:fill="auto"/>
            <w:vAlign w:val="center"/>
          </w:tcPr>
          <w:p w14:paraId="078569E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21767097" w14:textId="77777777">
        <w:trPr>
          <w:trHeight w:val="120"/>
        </w:trPr>
        <w:tc>
          <w:tcPr>
            <w:tcW w:w="3652" w:type="dxa"/>
            <w:shd w:val="clear" w:color="auto" w:fill="auto"/>
            <w:vAlign w:val="center"/>
          </w:tcPr>
          <w:p w14:paraId="2C9701A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Unclear and unattractive illustrations and activities</w:t>
            </w:r>
          </w:p>
        </w:tc>
        <w:tc>
          <w:tcPr>
            <w:tcW w:w="773" w:type="dxa"/>
            <w:shd w:val="clear" w:color="auto" w:fill="auto"/>
            <w:vAlign w:val="center"/>
          </w:tcPr>
          <w:p w14:paraId="3828047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1.46</w:t>
            </w:r>
          </w:p>
        </w:tc>
        <w:tc>
          <w:tcPr>
            <w:tcW w:w="1727" w:type="dxa"/>
            <w:shd w:val="clear" w:color="auto" w:fill="auto"/>
            <w:vAlign w:val="center"/>
          </w:tcPr>
          <w:p w14:paraId="723F3E8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7F4F05A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1.65</w:t>
            </w:r>
          </w:p>
        </w:tc>
        <w:tc>
          <w:tcPr>
            <w:tcW w:w="1715" w:type="dxa"/>
            <w:shd w:val="clear" w:color="auto" w:fill="auto"/>
            <w:vAlign w:val="center"/>
          </w:tcPr>
          <w:p w14:paraId="1598C97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21A3FEC5" w14:textId="77777777">
        <w:trPr>
          <w:trHeight w:val="120"/>
        </w:trPr>
        <w:tc>
          <w:tcPr>
            <w:tcW w:w="3652" w:type="dxa"/>
            <w:shd w:val="clear" w:color="auto" w:fill="auto"/>
            <w:vAlign w:val="center"/>
          </w:tcPr>
          <w:p w14:paraId="57CA22D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Non-provisions of materials needed to complete the tasks</w:t>
            </w:r>
          </w:p>
        </w:tc>
        <w:tc>
          <w:tcPr>
            <w:tcW w:w="773" w:type="dxa"/>
            <w:shd w:val="clear" w:color="auto" w:fill="auto"/>
            <w:vAlign w:val="center"/>
          </w:tcPr>
          <w:p w14:paraId="00A6EDE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1.00</w:t>
            </w:r>
          </w:p>
        </w:tc>
        <w:tc>
          <w:tcPr>
            <w:tcW w:w="1727" w:type="dxa"/>
            <w:shd w:val="clear" w:color="auto" w:fill="auto"/>
            <w:vAlign w:val="center"/>
          </w:tcPr>
          <w:p w14:paraId="1F020E1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2CE43BC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1.00</w:t>
            </w:r>
          </w:p>
        </w:tc>
        <w:tc>
          <w:tcPr>
            <w:tcW w:w="1715" w:type="dxa"/>
            <w:shd w:val="clear" w:color="auto" w:fill="auto"/>
            <w:vAlign w:val="center"/>
          </w:tcPr>
          <w:p w14:paraId="4AD67DC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792FCBE9" w14:textId="77777777">
        <w:trPr>
          <w:trHeight w:val="120"/>
        </w:trPr>
        <w:tc>
          <w:tcPr>
            <w:tcW w:w="3652" w:type="dxa"/>
            <w:shd w:val="clear" w:color="auto" w:fill="auto"/>
            <w:vAlign w:val="center"/>
          </w:tcPr>
          <w:p w14:paraId="2B7181A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consideration of the diversity of learners and their multiple intelligences</w:t>
            </w:r>
          </w:p>
        </w:tc>
        <w:tc>
          <w:tcPr>
            <w:tcW w:w="773" w:type="dxa"/>
            <w:shd w:val="clear" w:color="auto" w:fill="auto"/>
            <w:vAlign w:val="center"/>
          </w:tcPr>
          <w:p w14:paraId="3C88362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1.31</w:t>
            </w:r>
          </w:p>
        </w:tc>
        <w:tc>
          <w:tcPr>
            <w:tcW w:w="1727" w:type="dxa"/>
            <w:shd w:val="clear" w:color="auto" w:fill="auto"/>
            <w:vAlign w:val="center"/>
          </w:tcPr>
          <w:p w14:paraId="5091E5A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082545E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1.24</w:t>
            </w:r>
          </w:p>
        </w:tc>
        <w:tc>
          <w:tcPr>
            <w:tcW w:w="1715" w:type="dxa"/>
            <w:shd w:val="clear" w:color="auto" w:fill="auto"/>
            <w:vAlign w:val="center"/>
          </w:tcPr>
          <w:p w14:paraId="18F7E59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61DD02D3" w14:textId="77777777">
        <w:trPr>
          <w:trHeight w:val="120"/>
        </w:trPr>
        <w:tc>
          <w:tcPr>
            <w:tcW w:w="3652" w:type="dxa"/>
            <w:shd w:val="clear" w:color="auto" w:fill="auto"/>
            <w:vAlign w:val="center"/>
          </w:tcPr>
          <w:p w14:paraId="39AEA5B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773" w:type="dxa"/>
            <w:shd w:val="clear" w:color="auto" w:fill="auto"/>
            <w:vAlign w:val="center"/>
          </w:tcPr>
          <w:p w14:paraId="7C18A29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1.69</w:t>
            </w:r>
          </w:p>
        </w:tc>
        <w:tc>
          <w:tcPr>
            <w:tcW w:w="1727" w:type="dxa"/>
            <w:shd w:val="clear" w:color="auto" w:fill="auto"/>
            <w:vAlign w:val="center"/>
          </w:tcPr>
          <w:p w14:paraId="58235D4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c>
          <w:tcPr>
            <w:tcW w:w="773" w:type="dxa"/>
            <w:shd w:val="clear" w:color="auto" w:fill="auto"/>
            <w:vAlign w:val="center"/>
          </w:tcPr>
          <w:p w14:paraId="5FBDD9D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2.00</w:t>
            </w:r>
          </w:p>
        </w:tc>
        <w:tc>
          <w:tcPr>
            <w:tcW w:w="1715" w:type="dxa"/>
            <w:shd w:val="clear" w:color="auto" w:fill="auto"/>
            <w:vAlign w:val="center"/>
          </w:tcPr>
          <w:p w14:paraId="115AC24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r w:rsidR="00FF4639" w:rsidRPr="002D05D8" w14:paraId="3104CE10" w14:textId="77777777">
        <w:trPr>
          <w:trHeight w:val="120"/>
        </w:trPr>
        <w:tc>
          <w:tcPr>
            <w:tcW w:w="3652" w:type="dxa"/>
            <w:shd w:val="clear" w:color="auto" w:fill="auto"/>
            <w:vAlign w:val="center"/>
          </w:tcPr>
          <w:p w14:paraId="76C246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consideration of the diversity of learners and their multiple intelligences</w:t>
            </w:r>
          </w:p>
        </w:tc>
        <w:tc>
          <w:tcPr>
            <w:tcW w:w="773" w:type="dxa"/>
            <w:shd w:val="clear" w:color="auto" w:fill="auto"/>
            <w:vAlign w:val="center"/>
          </w:tcPr>
          <w:p w14:paraId="16119B2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1.46</w:t>
            </w:r>
          </w:p>
        </w:tc>
        <w:tc>
          <w:tcPr>
            <w:tcW w:w="1727" w:type="dxa"/>
            <w:shd w:val="clear" w:color="auto" w:fill="auto"/>
            <w:vAlign w:val="center"/>
          </w:tcPr>
          <w:p w14:paraId="3C7AD4E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4F468DA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1.47</w:t>
            </w:r>
          </w:p>
        </w:tc>
        <w:tc>
          <w:tcPr>
            <w:tcW w:w="1715" w:type="dxa"/>
            <w:shd w:val="clear" w:color="auto" w:fill="auto"/>
            <w:vAlign w:val="center"/>
          </w:tcPr>
          <w:p w14:paraId="60B5943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73401CF2" w14:textId="77777777">
        <w:trPr>
          <w:trHeight w:val="120"/>
        </w:trPr>
        <w:tc>
          <w:tcPr>
            <w:tcW w:w="3652" w:type="dxa"/>
            <w:shd w:val="clear" w:color="auto" w:fill="auto"/>
            <w:vAlign w:val="center"/>
          </w:tcPr>
          <w:p w14:paraId="206216D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Irrelevant, uninteresting, and not self-motivating activities</w:t>
            </w:r>
          </w:p>
        </w:tc>
        <w:tc>
          <w:tcPr>
            <w:tcW w:w="773" w:type="dxa"/>
            <w:shd w:val="clear" w:color="auto" w:fill="auto"/>
            <w:vAlign w:val="center"/>
          </w:tcPr>
          <w:p w14:paraId="6E13774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1.31</w:t>
            </w:r>
          </w:p>
        </w:tc>
        <w:tc>
          <w:tcPr>
            <w:tcW w:w="1727" w:type="dxa"/>
            <w:shd w:val="clear" w:color="auto" w:fill="auto"/>
            <w:vAlign w:val="center"/>
          </w:tcPr>
          <w:p w14:paraId="7BD3763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shd w:val="clear" w:color="auto" w:fill="auto"/>
            <w:vAlign w:val="center"/>
          </w:tcPr>
          <w:p w14:paraId="7A6C232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1.47</w:t>
            </w:r>
          </w:p>
        </w:tc>
        <w:tc>
          <w:tcPr>
            <w:tcW w:w="1715" w:type="dxa"/>
            <w:shd w:val="clear" w:color="auto" w:fill="auto"/>
            <w:vAlign w:val="center"/>
          </w:tcPr>
          <w:p w14:paraId="218E82E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r>
      <w:tr w:rsidR="00FF4639" w:rsidRPr="002D05D8" w14:paraId="1F2019F1" w14:textId="77777777">
        <w:trPr>
          <w:trHeight w:val="120"/>
        </w:trPr>
        <w:tc>
          <w:tcPr>
            <w:tcW w:w="3652" w:type="dxa"/>
            <w:tcBorders>
              <w:bottom w:val="single" w:sz="4" w:space="0" w:color="000000"/>
            </w:tcBorders>
            <w:shd w:val="clear" w:color="auto" w:fill="auto"/>
            <w:vAlign w:val="center"/>
          </w:tcPr>
          <w:p w14:paraId="7DA371F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773" w:type="dxa"/>
            <w:tcBorders>
              <w:bottom w:val="single" w:sz="4" w:space="0" w:color="000000"/>
            </w:tcBorders>
            <w:shd w:val="clear" w:color="auto" w:fill="auto"/>
            <w:vAlign w:val="center"/>
          </w:tcPr>
          <w:p w14:paraId="0258DD5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1.39</w:t>
            </w:r>
          </w:p>
        </w:tc>
        <w:tc>
          <w:tcPr>
            <w:tcW w:w="1727" w:type="dxa"/>
            <w:tcBorders>
              <w:bottom w:val="single" w:sz="4" w:space="0" w:color="000000"/>
            </w:tcBorders>
            <w:shd w:val="clear" w:color="auto" w:fill="auto"/>
            <w:vAlign w:val="center"/>
          </w:tcPr>
          <w:p w14:paraId="263011C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Low Degree</w:t>
            </w:r>
          </w:p>
        </w:tc>
        <w:tc>
          <w:tcPr>
            <w:tcW w:w="773" w:type="dxa"/>
            <w:tcBorders>
              <w:bottom w:val="single" w:sz="4" w:space="0" w:color="000000"/>
            </w:tcBorders>
            <w:shd w:val="clear" w:color="auto" w:fill="auto"/>
            <w:vAlign w:val="center"/>
          </w:tcPr>
          <w:p w14:paraId="1D26912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1.50</w:t>
            </w:r>
          </w:p>
        </w:tc>
        <w:tc>
          <w:tcPr>
            <w:tcW w:w="1715" w:type="dxa"/>
            <w:tcBorders>
              <w:bottom w:val="single" w:sz="4" w:space="0" w:color="000000"/>
            </w:tcBorders>
            <w:shd w:val="clear" w:color="auto" w:fill="auto"/>
            <w:vAlign w:val="center"/>
          </w:tcPr>
          <w:p w14:paraId="6B9A724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 Degree</w:t>
            </w:r>
          </w:p>
        </w:tc>
      </w:tr>
    </w:tbl>
    <w:p w14:paraId="2D8FF2EA" w14:textId="77777777" w:rsidR="00FF4639" w:rsidRPr="002D05D8" w:rsidRDefault="00FF4639" w:rsidP="002D05D8">
      <w:pPr>
        <w:pStyle w:val="NoSpacing"/>
        <w:jc w:val="both"/>
        <w:rPr>
          <w:rFonts w:ascii="Verdana" w:hAnsi="Verdana"/>
          <w:i/>
          <w:sz w:val="16"/>
          <w:szCs w:val="16"/>
        </w:rPr>
      </w:pPr>
    </w:p>
    <w:p w14:paraId="48BD149D" w14:textId="30D3E4F5"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10 reveals the degree of challenges that kindergarten teachers encounter using printed modular instruction in the completion of printed modular instruction when grouped according to length of service. Veering at the overall mean, both shorter and longer groups in terms of length of service take this challenge to a low degree with the sub-mean score of 1.39 and 1.50, respectively. However, they vary in item no. 2, where the shorter group had 1.46 or very low degree 1.76 or low degree in the longer group. This is due to the inadequate presentations and discussions on learning content/topics presented since parents/guardians will be the ones to assist their children. This is the result of the strong parent-teacher partnership. Regardless of how short or long the kindergarten teacher was in service, both acted and acted as effective teachers. </w:t>
      </w:r>
    </w:p>
    <w:p w14:paraId="2FF4B02C" w14:textId="4C034F71" w:rsidR="00FF4639" w:rsidRPr="002D05D8" w:rsidRDefault="00203DA7" w:rsidP="00F43625">
      <w:pPr>
        <w:pStyle w:val="NoSpacing"/>
        <w:ind w:firstLine="720"/>
        <w:jc w:val="both"/>
        <w:rPr>
          <w:rFonts w:ascii="Verdana" w:hAnsi="Verdana"/>
          <w:sz w:val="16"/>
          <w:szCs w:val="16"/>
        </w:rPr>
      </w:pPr>
      <w:r w:rsidRPr="002D05D8">
        <w:rPr>
          <w:rFonts w:ascii="Verdana" w:hAnsi="Verdana"/>
          <w:color w:val="000000"/>
          <w:sz w:val="16"/>
          <w:szCs w:val="16"/>
        </w:rPr>
        <w:t>ADEC Innovations (2019) supports it, which states that since parents act as learning facilitators in ensuring that their children are indeed learning from the materials provided, it is important that parents collaborate with teachers (or vice-versa) in meeting the learner's goals of the children (ADEC Innovations, 2019).</w:t>
      </w:r>
    </w:p>
    <w:p w14:paraId="59176724" w14:textId="77777777" w:rsidR="00FF4639" w:rsidRPr="002D05D8" w:rsidRDefault="00FF4639" w:rsidP="002D05D8">
      <w:pPr>
        <w:pStyle w:val="NoSpacing"/>
        <w:jc w:val="both"/>
        <w:rPr>
          <w:rFonts w:ascii="Verdana" w:hAnsi="Verdana"/>
          <w:sz w:val="16"/>
          <w:szCs w:val="16"/>
        </w:rPr>
      </w:pPr>
    </w:p>
    <w:p w14:paraId="71DCC424"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11</w:t>
      </w:r>
    </w:p>
    <w:p w14:paraId="47223B1E" w14:textId="360B7D17"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Assessment (Worksheet) When Grouped According to Length of Service</w:t>
      </w:r>
    </w:p>
    <w:tbl>
      <w:tblPr>
        <w:tblStyle w:val="aa"/>
        <w:tblW w:w="8640" w:type="dxa"/>
        <w:tblInd w:w="0" w:type="dxa"/>
        <w:tblLayout w:type="fixed"/>
        <w:tblLook w:val="0400" w:firstRow="0" w:lastRow="0" w:firstColumn="0" w:lastColumn="0" w:noHBand="0" w:noVBand="1"/>
      </w:tblPr>
      <w:tblGrid>
        <w:gridCol w:w="3039"/>
        <w:gridCol w:w="856"/>
        <w:gridCol w:w="1940"/>
        <w:gridCol w:w="856"/>
        <w:gridCol w:w="1949"/>
      </w:tblGrid>
      <w:tr w:rsidR="00FF4639" w:rsidRPr="002D05D8" w14:paraId="65E44641" w14:textId="77777777">
        <w:trPr>
          <w:cantSplit/>
          <w:trHeight w:val="120"/>
        </w:trPr>
        <w:tc>
          <w:tcPr>
            <w:tcW w:w="3039" w:type="dxa"/>
            <w:vMerge w:val="restart"/>
            <w:tcBorders>
              <w:top w:val="single" w:sz="4" w:space="0" w:color="000000"/>
            </w:tcBorders>
            <w:shd w:val="clear" w:color="auto" w:fill="auto"/>
            <w:vAlign w:val="center"/>
          </w:tcPr>
          <w:p w14:paraId="0742CC2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796" w:type="dxa"/>
            <w:gridSpan w:val="2"/>
            <w:tcBorders>
              <w:top w:val="single" w:sz="4" w:space="0" w:color="000000"/>
            </w:tcBorders>
            <w:shd w:val="clear" w:color="auto" w:fill="auto"/>
            <w:vAlign w:val="center"/>
          </w:tcPr>
          <w:p w14:paraId="289F07B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Shorter</w:t>
            </w:r>
          </w:p>
        </w:tc>
        <w:tc>
          <w:tcPr>
            <w:tcW w:w="2805" w:type="dxa"/>
            <w:gridSpan w:val="2"/>
            <w:tcBorders>
              <w:top w:val="single" w:sz="4" w:space="0" w:color="000000"/>
            </w:tcBorders>
            <w:shd w:val="clear" w:color="auto" w:fill="auto"/>
            <w:vAlign w:val="center"/>
          </w:tcPr>
          <w:p w14:paraId="77F750D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Longer</w:t>
            </w:r>
          </w:p>
        </w:tc>
      </w:tr>
      <w:tr w:rsidR="00FF4639" w:rsidRPr="002D05D8" w14:paraId="03768534" w14:textId="77777777">
        <w:trPr>
          <w:trHeight w:val="120"/>
        </w:trPr>
        <w:tc>
          <w:tcPr>
            <w:tcW w:w="3039" w:type="dxa"/>
            <w:vMerge/>
            <w:tcBorders>
              <w:top w:val="single" w:sz="4" w:space="0" w:color="000000"/>
            </w:tcBorders>
            <w:shd w:val="clear" w:color="auto" w:fill="auto"/>
            <w:vAlign w:val="center"/>
          </w:tcPr>
          <w:p w14:paraId="01680DD9" w14:textId="77777777" w:rsidR="00FF4639" w:rsidRPr="002D05D8" w:rsidRDefault="00FF4639" w:rsidP="002D05D8">
            <w:pPr>
              <w:pStyle w:val="NoSpacing"/>
              <w:jc w:val="both"/>
              <w:rPr>
                <w:rFonts w:ascii="Verdana" w:hAnsi="Verdana"/>
                <w:color w:val="000000"/>
                <w:sz w:val="16"/>
                <w:szCs w:val="16"/>
              </w:rPr>
            </w:pPr>
          </w:p>
        </w:tc>
        <w:tc>
          <w:tcPr>
            <w:tcW w:w="856" w:type="dxa"/>
            <w:tcBorders>
              <w:bottom w:val="single" w:sz="4" w:space="0" w:color="000000"/>
            </w:tcBorders>
            <w:shd w:val="clear" w:color="auto" w:fill="auto"/>
            <w:vAlign w:val="center"/>
          </w:tcPr>
          <w:p w14:paraId="0FE7F65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940" w:type="dxa"/>
            <w:tcBorders>
              <w:bottom w:val="single" w:sz="4" w:space="0" w:color="000000"/>
            </w:tcBorders>
            <w:shd w:val="clear" w:color="auto" w:fill="auto"/>
            <w:vAlign w:val="bottom"/>
          </w:tcPr>
          <w:p w14:paraId="50E1CCB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856" w:type="dxa"/>
            <w:tcBorders>
              <w:bottom w:val="single" w:sz="4" w:space="0" w:color="000000"/>
            </w:tcBorders>
            <w:shd w:val="clear" w:color="auto" w:fill="auto"/>
            <w:vAlign w:val="center"/>
          </w:tcPr>
          <w:p w14:paraId="0177191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Mean </w:t>
            </w:r>
          </w:p>
        </w:tc>
        <w:tc>
          <w:tcPr>
            <w:tcW w:w="1949" w:type="dxa"/>
            <w:tcBorders>
              <w:bottom w:val="single" w:sz="4" w:space="0" w:color="000000"/>
            </w:tcBorders>
            <w:shd w:val="clear" w:color="auto" w:fill="auto"/>
            <w:vAlign w:val="bottom"/>
          </w:tcPr>
          <w:p w14:paraId="5109E3D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19A558EB" w14:textId="77777777">
        <w:trPr>
          <w:trHeight w:val="120"/>
        </w:trPr>
        <w:tc>
          <w:tcPr>
            <w:tcW w:w="8640" w:type="dxa"/>
            <w:gridSpan w:val="5"/>
            <w:tcBorders>
              <w:top w:val="single" w:sz="4" w:space="0" w:color="000000"/>
            </w:tcBorders>
            <w:shd w:val="clear" w:color="auto" w:fill="auto"/>
            <w:vAlign w:val="center"/>
          </w:tcPr>
          <w:p w14:paraId="74E0CF83"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 To what degree do you experience </w:t>
            </w:r>
          </w:p>
          <w:p w14:paraId="6F85DA8F"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the following challenges in the </w:t>
            </w:r>
          </w:p>
          <w:p w14:paraId="7D1E9775"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implementation of modular learning?</w:t>
            </w:r>
          </w:p>
        </w:tc>
      </w:tr>
      <w:tr w:rsidR="00FF4639" w:rsidRPr="002D05D8" w14:paraId="189F0BE3" w14:textId="77777777">
        <w:trPr>
          <w:trHeight w:val="120"/>
        </w:trPr>
        <w:tc>
          <w:tcPr>
            <w:tcW w:w="3039" w:type="dxa"/>
            <w:shd w:val="clear" w:color="auto" w:fill="auto"/>
            <w:vAlign w:val="center"/>
          </w:tcPr>
          <w:p w14:paraId="7750FB1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   Difficulty of daily monitoring</w:t>
            </w:r>
          </w:p>
        </w:tc>
        <w:tc>
          <w:tcPr>
            <w:tcW w:w="856" w:type="dxa"/>
            <w:shd w:val="clear" w:color="auto" w:fill="auto"/>
            <w:vAlign w:val="center"/>
          </w:tcPr>
          <w:p w14:paraId="78BEC69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4.69</w:t>
            </w:r>
          </w:p>
        </w:tc>
        <w:tc>
          <w:tcPr>
            <w:tcW w:w="1940" w:type="dxa"/>
            <w:shd w:val="clear" w:color="auto" w:fill="auto"/>
            <w:vAlign w:val="center"/>
          </w:tcPr>
          <w:p w14:paraId="49D5E2F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56" w:type="dxa"/>
            <w:shd w:val="clear" w:color="auto" w:fill="auto"/>
            <w:vAlign w:val="center"/>
          </w:tcPr>
          <w:p w14:paraId="2D71735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4.71</w:t>
            </w:r>
          </w:p>
        </w:tc>
        <w:tc>
          <w:tcPr>
            <w:tcW w:w="1949" w:type="dxa"/>
            <w:shd w:val="clear" w:color="auto" w:fill="auto"/>
            <w:vAlign w:val="center"/>
          </w:tcPr>
          <w:p w14:paraId="7463181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129CD42B" w14:textId="77777777">
        <w:trPr>
          <w:trHeight w:val="120"/>
        </w:trPr>
        <w:tc>
          <w:tcPr>
            <w:tcW w:w="3039" w:type="dxa"/>
            <w:shd w:val="clear" w:color="auto" w:fill="auto"/>
            <w:vAlign w:val="center"/>
          </w:tcPr>
          <w:p w14:paraId="2897B08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lastRenderedPageBreak/>
              <w:t>2.   Difficulty in designing/planning performance tasks</w:t>
            </w:r>
          </w:p>
        </w:tc>
        <w:tc>
          <w:tcPr>
            <w:tcW w:w="856" w:type="dxa"/>
            <w:shd w:val="clear" w:color="auto" w:fill="auto"/>
            <w:vAlign w:val="center"/>
          </w:tcPr>
          <w:p w14:paraId="5E5AD8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4.62</w:t>
            </w:r>
          </w:p>
        </w:tc>
        <w:tc>
          <w:tcPr>
            <w:tcW w:w="1940" w:type="dxa"/>
            <w:shd w:val="clear" w:color="auto" w:fill="auto"/>
            <w:vAlign w:val="center"/>
          </w:tcPr>
          <w:p w14:paraId="5E2A8A7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56" w:type="dxa"/>
            <w:shd w:val="clear" w:color="auto" w:fill="auto"/>
            <w:vAlign w:val="center"/>
          </w:tcPr>
          <w:p w14:paraId="211024D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4.47</w:t>
            </w:r>
          </w:p>
        </w:tc>
        <w:tc>
          <w:tcPr>
            <w:tcW w:w="1949" w:type="dxa"/>
            <w:shd w:val="clear" w:color="auto" w:fill="auto"/>
            <w:vAlign w:val="center"/>
          </w:tcPr>
          <w:p w14:paraId="036346B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2BB045E6" w14:textId="77777777">
        <w:trPr>
          <w:trHeight w:val="120"/>
        </w:trPr>
        <w:tc>
          <w:tcPr>
            <w:tcW w:w="3039" w:type="dxa"/>
            <w:shd w:val="clear" w:color="auto" w:fill="auto"/>
            <w:vAlign w:val="center"/>
          </w:tcPr>
          <w:p w14:paraId="2584288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   Incompleteness of record of evidence of learners’ achievements</w:t>
            </w:r>
          </w:p>
        </w:tc>
        <w:tc>
          <w:tcPr>
            <w:tcW w:w="856" w:type="dxa"/>
            <w:shd w:val="clear" w:color="auto" w:fill="auto"/>
            <w:vAlign w:val="center"/>
          </w:tcPr>
          <w:p w14:paraId="5A1276C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4.77</w:t>
            </w:r>
          </w:p>
        </w:tc>
        <w:tc>
          <w:tcPr>
            <w:tcW w:w="1940" w:type="dxa"/>
            <w:shd w:val="clear" w:color="auto" w:fill="auto"/>
            <w:vAlign w:val="center"/>
          </w:tcPr>
          <w:p w14:paraId="1163F76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56" w:type="dxa"/>
            <w:shd w:val="clear" w:color="auto" w:fill="auto"/>
            <w:vAlign w:val="center"/>
          </w:tcPr>
          <w:p w14:paraId="43160F7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4.53</w:t>
            </w:r>
          </w:p>
        </w:tc>
        <w:tc>
          <w:tcPr>
            <w:tcW w:w="1949" w:type="dxa"/>
            <w:shd w:val="clear" w:color="auto" w:fill="auto"/>
            <w:vAlign w:val="center"/>
          </w:tcPr>
          <w:p w14:paraId="405C302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08CBEE52" w14:textId="77777777">
        <w:trPr>
          <w:trHeight w:val="120"/>
        </w:trPr>
        <w:tc>
          <w:tcPr>
            <w:tcW w:w="3039" w:type="dxa"/>
            <w:shd w:val="clear" w:color="auto" w:fill="auto"/>
            <w:vAlign w:val="center"/>
          </w:tcPr>
          <w:p w14:paraId="24765A7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   Difficulty in creating and molding learning progress</w:t>
            </w:r>
          </w:p>
        </w:tc>
        <w:tc>
          <w:tcPr>
            <w:tcW w:w="856" w:type="dxa"/>
            <w:shd w:val="clear" w:color="auto" w:fill="auto"/>
            <w:vAlign w:val="center"/>
          </w:tcPr>
          <w:p w14:paraId="6B78DC1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4.77</w:t>
            </w:r>
          </w:p>
        </w:tc>
        <w:tc>
          <w:tcPr>
            <w:tcW w:w="1940" w:type="dxa"/>
            <w:shd w:val="clear" w:color="auto" w:fill="auto"/>
            <w:vAlign w:val="center"/>
          </w:tcPr>
          <w:p w14:paraId="169F86C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56" w:type="dxa"/>
            <w:shd w:val="clear" w:color="auto" w:fill="auto"/>
            <w:vAlign w:val="center"/>
          </w:tcPr>
          <w:p w14:paraId="0101DA2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4.53</w:t>
            </w:r>
          </w:p>
        </w:tc>
        <w:tc>
          <w:tcPr>
            <w:tcW w:w="1949" w:type="dxa"/>
            <w:shd w:val="clear" w:color="auto" w:fill="auto"/>
            <w:vAlign w:val="center"/>
          </w:tcPr>
          <w:p w14:paraId="3F1AF8E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9B4F1CD" w14:textId="77777777">
        <w:trPr>
          <w:trHeight w:val="120"/>
        </w:trPr>
        <w:tc>
          <w:tcPr>
            <w:tcW w:w="3039" w:type="dxa"/>
            <w:shd w:val="clear" w:color="auto" w:fill="auto"/>
            <w:vAlign w:val="center"/>
          </w:tcPr>
          <w:p w14:paraId="12827F6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5.   Absence of involvement and socialization of learners in the activity and learning process</w:t>
            </w:r>
          </w:p>
        </w:tc>
        <w:tc>
          <w:tcPr>
            <w:tcW w:w="856" w:type="dxa"/>
            <w:shd w:val="clear" w:color="auto" w:fill="auto"/>
            <w:vAlign w:val="center"/>
          </w:tcPr>
          <w:p w14:paraId="335E746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4.46</w:t>
            </w:r>
          </w:p>
        </w:tc>
        <w:tc>
          <w:tcPr>
            <w:tcW w:w="1940" w:type="dxa"/>
            <w:shd w:val="clear" w:color="auto" w:fill="auto"/>
            <w:vAlign w:val="center"/>
          </w:tcPr>
          <w:p w14:paraId="49A5438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shd w:val="clear" w:color="auto" w:fill="auto"/>
            <w:vAlign w:val="center"/>
          </w:tcPr>
          <w:p w14:paraId="641D5CC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4.59</w:t>
            </w:r>
          </w:p>
        </w:tc>
        <w:tc>
          <w:tcPr>
            <w:tcW w:w="1949" w:type="dxa"/>
            <w:shd w:val="clear" w:color="auto" w:fill="auto"/>
            <w:vAlign w:val="center"/>
          </w:tcPr>
          <w:p w14:paraId="557D0EF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BC5DDFB" w14:textId="77777777">
        <w:trPr>
          <w:trHeight w:val="120"/>
        </w:trPr>
        <w:tc>
          <w:tcPr>
            <w:tcW w:w="3039" w:type="dxa"/>
            <w:shd w:val="clear" w:color="auto" w:fill="auto"/>
            <w:vAlign w:val="center"/>
          </w:tcPr>
          <w:p w14:paraId="6DAD22E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6.   Failure to use a range and the right learning strategy in order to acquire a new and useful skill</w:t>
            </w:r>
          </w:p>
        </w:tc>
        <w:tc>
          <w:tcPr>
            <w:tcW w:w="856" w:type="dxa"/>
            <w:shd w:val="clear" w:color="auto" w:fill="auto"/>
            <w:vAlign w:val="center"/>
          </w:tcPr>
          <w:p w14:paraId="26210B8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4.46</w:t>
            </w:r>
          </w:p>
        </w:tc>
        <w:tc>
          <w:tcPr>
            <w:tcW w:w="1940" w:type="dxa"/>
            <w:shd w:val="clear" w:color="auto" w:fill="auto"/>
            <w:vAlign w:val="center"/>
          </w:tcPr>
          <w:p w14:paraId="5CC40D9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shd w:val="clear" w:color="auto" w:fill="auto"/>
            <w:vAlign w:val="center"/>
          </w:tcPr>
          <w:p w14:paraId="684A21A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4.59</w:t>
            </w:r>
          </w:p>
        </w:tc>
        <w:tc>
          <w:tcPr>
            <w:tcW w:w="1949" w:type="dxa"/>
            <w:shd w:val="clear" w:color="auto" w:fill="auto"/>
            <w:vAlign w:val="center"/>
          </w:tcPr>
          <w:p w14:paraId="7EF9448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7C1222B" w14:textId="77777777">
        <w:trPr>
          <w:trHeight w:val="120"/>
        </w:trPr>
        <w:tc>
          <w:tcPr>
            <w:tcW w:w="3039" w:type="dxa"/>
            <w:shd w:val="clear" w:color="auto" w:fill="auto"/>
            <w:vAlign w:val="center"/>
          </w:tcPr>
          <w:p w14:paraId="30E1CD3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7.     Tendency of mismatch with the curriculum standards and competencies</w:t>
            </w:r>
          </w:p>
        </w:tc>
        <w:tc>
          <w:tcPr>
            <w:tcW w:w="856" w:type="dxa"/>
            <w:shd w:val="clear" w:color="auto" w:fill="auto"/>
            <w:vAlign w:val="center"/>
          </w:tcPr>
          <w:p w14:paraId="618A611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4.23</w:t>
            </w:r>
          </w:p>
        </w:tc>
        <w:tc>
          <w:tcPr>
            <w:tcW w:w="1940" w:type="dxa"/>
            <w:shd w:val="clear" w:color="auto" w:fill="auto"/>
            <w:vAlign w:val="center"/>
          </w:tcPr>
          <w:p w14:paraId="14BB8C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shd w:val="clear" w:color="auto" w:fill="auto"/>
            <w:vAlign w:val="center"/>
          </w:tcPr>
          <w:p w14:paraId="7A03CF6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4.59</w:t>
            </w:r>
          </w:p>
        </w:tc>
        <w:tc>
          <w:tcPr>
            <w:tcW w:w="1949" w:type="dxa"/>
            <w:shd w:val="clear" w:color="auto" w:fill="auto"/>
            <w:vAlign w:val="center"/>
          </w:tcPr>
          <w:p w14:paraId="7F388E8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956911E" w14:textId="77777777">
        <w:trPr>
          <w:trHeight w:val="120"/>
        </w:trPr>
        <w:tc>
          <w:tcPr>
            <w:tcW w:w="3039" w:type="dxa"/>
            <w:shd w:val="clear" w:color="auto" w:fill="auto"/>
            <w:vAlign w:val="center"/>
          </w:tcPr>
          <w:p w14:paraId="0748A3F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8.   Difficulty of quarterly monitoring</w:t>
            </w:r>
          </w:p>
        </w:tc>
        <w:tc>
          <w:tcPr>
            <w:tcW w:w="856" w:type="dxa"/>
            <w:shd w:val="clear" w:color="auto" w:fill="auto"/>
            <w:vAlign w:val="center"/>
          </w:tcPr>
          <w:p w14:paraId="08C6F42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4.23</w:t>
            </w:r>
          </w:p>
        </w:tc>
        <w:tc>
          <w:tcPr>
            <w:tcW w:w="1940" w:type="dxa"/>
            <w:shd w:val="clear" w:color="auto" w:fill="auto"/>
            <w:vAlign w:val="center"/>
          </w:tcPr>
          <w:p w14:paraId="53904EB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shd w:val="clear" w:color="auto" w:fill="auto"/>
            <w:vAlign w:val="center"/>
          </w:tcPr>
          <w:p w14:paraId="622862D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4.47</w:t>
            </w:r>
          </w:p>
        </w:tc>
        <w:tc>
          <w:tcPr>
            <w:tcW w:w="1949" w:type="dxa"/>
            <w:shd w:val="clear" w:color="auto" w:fill="auto"/>
            <w:vAlign w:val="center"/>
          </w:tcPr>
          <w:p w14:paraId="42650AA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5A7C510" w14:textId="77777777">
        <w:trPr>
          <w:trHeight w:val="120"/>
        </w:trPr>
        <w:tc>
          <w:tcPr>
            <w:tcW w:w="3039" w:type="dxa"/>
            <w:shd w:val="clear" w:color="auto" w:fill="auto"/>
            <w:vAlign w:val="center"/>
          </w:tcPr>
          <w:p w14:paraId="490A0DA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9.   Difficulty in designing/planning performance tasks</w:t>
            </w:r>
          </w:p>
        </w:tc>
        <w:tc>
          <w:tcPr>
            <w:tcW w:w="856" w:type="dxa"/>
            <w:shd w:val="clear" w:color="auto" w:fill="auto"/>
            <w:vAlign w:val="center"/>
          </w:tcPr>
          <w:p w14:paraId="21BBA7A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4.23</w:t>
            </w:r>
          </w:p>
        </w:tc>
        <w:tc>
          <w:tcPr>
            <w:tcW w:w="1940" w:type="dxa"/>
            <w:shd w:val="clear" w:color="auto" w:fill="auto"/>
            <w:vAlign w:val="center"/>
          </w:tcPr>
          <w:p w14:paraId="371A6FA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shd w:val="clear" w:color="auto" w:fill="auto"/>
            <w:vAlign w:val="center"/>
          </w:tcPr>
          <w:p w14:paraId="0C3B35C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4.59</w:t>
            </w:r>
          </w:p>
        </w:tc>
        <w:tc>
          <w:tcPr>
            <w:tcW w:w="1949" w:type="dxa"/>
            <w:shd w:val="clear" w:color="auto" w:fill="auto"/>
            <w:vAlign w:val="center"/>
          </w:tcPr>
          <w:p w14:paraId="568B361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1FF6754F" w14:textId="77777777">
        <w:trPr>
          <w:trHeight w:val="120"/>
        </w:trPr>
        <w:tc>
          <w:tcPr>
            <w:tcW w:w="3039" w:type="dxa"/>
            <w:shd w:val="clear" w:color="auto" w:fill="auto"/>
            <w:vAlign w:val="center"/>
          </w:tcPr>
          <w:p w14:paraId="003FB81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10. Incompleteness of record of evidence of learners' achievements</w:t>
            </w:r>
          </w:p>
        </w:tc>
        <w:tc>
          <w:tcPr>
            <w:tcW w:w="856" w:type="dxa"/>
            <w:shd w:val="clear" w:color="auto" w:fill="auto"/>
            <w:vAlign w:val="center"/>
          </w:tcPr>
          <w:p w14:paraId="278592C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3.92</w:t>
            </w:r>
          </w:p>
        </w:tc>
        <w:tc>
          <w:tcPr>
            <w:tcW w:w="1940" w:type="dxa"/>
            <w:shd w:val="clear" w:color="auto" w:fill="auto"/>
            <w:vAlign w:val="center"/>
          </w:tcPr>
          <w:p w14:paraId="4A5BFED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shd w:val="clear" w:color="auto" w:fill="auto"/>
            <w:vAlign w:val="center"/>
          </w:tcPr>
          <w:p w14:paraId="464D12B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4.65</w:t>
            </w:r>
          </w:p>
        </w:tc>
        <w:tc>
          <w:tcPr>
            <w:tcW w:w="1949" w:type="dxa"/>
            <w:shd w:val="clear" w:color="auto" w:fill="auto"/>
            <w:vAlign w:val="center"/>
          </w:tcPr>
          <w:p w14:paraId="15D4CE2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1E548380" w14:textId="77777777">
        <w:trPr>
          <w:trHeight w:val="120"/>
        </w:trPr>
        <w:tc>
          <w:tcPr>
            <w:tcW w:w="3039" w:type="dxa"/>
            <w:tcBorders>
              <w:bottom w:val="single" w:sz="4" w:space="0" w:color="000000"/>
            </w:tcBorders>
            <w:shd w:val="clear" w:color="auto" w:fill="auto"/>
            <w:vAlign w:val="center"/>
          </w:tcPr>
          <w:p w14:paraId="4CFF0CD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856" w:type="dxa"/>
            <w:tcBorders>
              <w:bottom w:val="single" w:sz="4" w:space="0" w:color="000000"/>
            </w:tcBorders>
            <w:shd w:val="clear" w:color="auto" w:fill="auto"/>
            <w:vAlign w:val="center"/>
          </w:tcPr>
          <w:p w14:paraId="6F9BCC2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4.44</w:t>
            </w:r>
          </w:p>
        </w:tc>
        <w:tc>
          <w:tcPr>
            <w:tcW w:w="1940" w:type="dxa"/>
            <w:tcBorders>
              <w:bottom w:val="single" w:sz="4" w:space="0" w:color="000000"/>
            </w:tcBorders>
            <w:shd w:val="clear" w:color="auto" w:fill="auto"/>
            <w:vAlign w:val="center"/>
          </w:tcPr>
          <w:p w14:paraId="46F4A5CD"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56" w:type="dxa"/>
            <w:tcBorders>
              <w:bottom w:val="single" w:sz="4" w:space="0" w:color="000000"/>
            </w:tcBorders>
            <w:shd w:val="clear" w:color="auto" w:fill="auto"/>
            <w:vAlign w:val="center"/>
          </w:tcPr>
          <w:p w14:paraId="3289800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4.57</w:t>
            </w:r>
          </w:p>
        </w:tc>
        <w:tc>
          <w:tcPr>
            <w:tcW w:w="1949" w:type="dxa"/>
            <w:tcBorders>
              <w:bottom w:val="single" w:sz="4" w:space="0" w:color="000000"/>
            </w:tcBorders>
            <w:shd w:val="clear" w:color="auto" w:fill="auto"/>
            <w:vAlign w:val="center"/>
          </w:tcPr>
          <w:p w14:paraId="6000EB6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bl>
    <w:p w14:paraId="2B45833E" w14:textId="77777777" w:rsidR="00FF4639" w:rsidRPr="002D05D8" w:rsidRDefault="00FF4639" w:rsidP="002D05D8">
      <w:pPr>
        <w:pStyle w:val="NoSpacing"/>
        <w:jc w:val="both"/>
        <w:rPr>
          <w:rFonts w:ascii="Verdana" w:hAnsi="Verdana"/>
          <w:i/>
          <w:sz w:val="16"/>
          <w:szCs w:val="16"/>
        </w:rPr>
      </w:pPr>
    </w:p>
    <w:p w14:paraId="24C8AEC7"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11 shows the degree of challenges encountered by the kindergarten teachers using printed modular instruction in the area </w:t>
      </w:r>
    </w:p>
    <w:p w14:paraId="41E5C62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assessment (worksheet) when grouped according to length of service. Veering closely at the sub-mean, the shorter group got 4.44, interpreted as a high degree, while the longer group got 4.57, interpreted as a very high degree. However, when each result was considered, it is in item no. 10 on the incompleteness of record of evidence of learners' achievements where the difference of the mean scores of shorter in the length of service and longer in the length of service was greater; shorter group with 3.92 or high degree and longer group with 4.65 or very high degree. </w:t>
      </w:r>
    </w:p>
    <w:p w14:paraId="26F0D444" w14:textId="77777777" w:rsidR="00FF4639" w:rsidRPr="002D05D8" w:rsidRDefault="00203DA7" w:rsidP="00F43625">
      <w:pPr>
        <w:pStyle w:val="NoSpacing"/>
        <w:ind w:firstLine="720"/>
        <w:jc w:val="both"/>
        <w:rPr>
          <w:rFonts w:ascii="Verdana" w:hAnsi="Verdana"/>
          <w:color w:val="000000"/>
          <w:sz w:val="16"/>
          <w:szCs w:val="16"/>
        </w:rPr>
      </w:pPr>
      <w:r w:rsidRPr="002D05D8">
        <w:rPr>
          <w:rFonts w:ascii="Verdana" w:hAnsi="Verdana"/>
          <w:color w:val="000000"/>
          <w:sz w:val="16"/>
          <w:szCs w:val="16"/>
        </w:rPr>
        <w:t>It is evident that both groups in the length of service have a high degree of challenges in the incompleteness of record of evidence of learners' achievements; due to the non-traditional way of learning during this pandemic, teachers do not have the opportunity to teach and see the output of their learners. This is true in the challenge of assessment, which is that teachers might also feel the need to formatively assess students' learning progress to provide personalized feedback (</w:t>
      </w:r>
      <w:proofErr w:type="spellStart"/>
      <w:r w:rsidRPr="002D05D8">
        <w:rPr>
          <w:rFonts w:ascii="Verdana" w:hAnsi="Verdana"/>
          <w:color w:val="000000"/>
          <w:sz w:val="16"/>
          <w:szCs w:val="16"/>
        </w:rPr>
        <w:t>Laghigna</w:t>
      </w:r>
      <w:proofErr w:type="spellEnd"/>
      <w:r w:rsidRPr="002D05D8">
        <w:rPr>
          <w:rFonts w:ascii="Verdana" w:hAnsi="Verdana"/>
          <w:color w:val="000000"/>
          <w:sz w:val="16"/>
          <w:szCs w:val="16"/>
        </w:rPr>
        <w:t>, 2020).</w:t>
      </w:r>
    </w:p>
    <w:p w14:paraId="33B01F1C" w14:textId="77777777" w:rsidR="00FF4639" w:rsidRPr="002D05D8" w:rsidRDefault="00FF4639" w:rsidP="002D05D8">
      <w:pPr>
        <w:pStyle w:val="NoSpacing"/>
        <w:jc w:val="both"/>
        <w:rPr>
          <w:rFonts w:ascii="Verdana" w:hAnsi="Verdana"/>
          <w:sz w:val="16"/>
          <w:szCs w:val="16"/>
        </w:rPr>
      </w:pPr>
    </w:p>
    <w:p w14:paraId="06A6328B" w14:textId="77777777" w:rsidR="00FF4639" w:rsidRPr="00F43625" w:rsidRDefault="00203DA7" w:rsidP="002D05D8">
      <w:pPr>
        <w:pStyle w:val="NoSpacing"/>
        <w:jc w:val="both"/>
        <w:rPr>
          <w:rFonts w:ascii="Verdana" w:hAnsi="Verdana"/>
          <w:b/>
          <w:bCs/>
          <w:sz w:val="16"/>
          <w:szCs w:val="16"/>
        </w:rPr>
      </w:pPr>
      <w:r w:rsidRPr="00F43625">
        <w:rPr>
          <w:rFonts w:ascii="Verdana" w:hAnsi="Verdana"/>
          <w:b/>
          <w:bCs/>
          <w:sz w:val="16"/>
          <w:szCs w:val="16"/>
        </w:rPr>
        <w:t>Table 12</w:t>
      </w:r>
    </w:p>
    <w:p w14:paraId="28759EC7" w14:textId="171D859E" w:rsidR="00FF4639" w:rsidRPr="002D05D8" w:rsidRDefault="00203DA7" w:rsidP="002D05D8">
      <w:pPr>
        <w:pStyle w:val="NoSpacing"/>
        <w:jc w:val="both"/>
        <w:rPr>
          <w:rFonts w:ascii="Verdana" w:hAnsi="Verdana"/>
          <w:i/>
          <w:sz w:val="16"/>
          <w:szCs w:val="16"/>
        </w:rPr>
      </w:pPr>
      <w:r w:rsidRPr="002D05D8">
        <w:rPr>
          <w:rFonts w:ascii="Verdana" w:hAnsi="Verdana"/>
          <w:i/>
          <w:sz w:val="16"/>
          <w:szCs w:val="16"/>
        </w:rPr>
        <w:t>Degree of Challenges Encountered by Kindergarten Teachers Using Printed Modular Instruction in the Area of Distribution and Retrieval of Self-Learning Modules When Grouped According to Educational Qualification</w:t>
      </w:r>
    </w:p>
    <w:tbl>
      <w:tblPr>
        <w:tblStyle w:val="ab"/>
        <w:tblW w:w="8640" w:type="dxa"/>
        <w:tblInd w:w="0" w:type="dxa"/>
        <w:tblLayout w:type="fixed"/>
        <w:tblLook w:val="0400" w:firstRow="0" w:lastRow="0" w:firstColumn="0" w:lastColumn="0" w:noHBand="0" w:noVBand="1"/>
      </w:tblPr>
      <w:tblGrid>
        <w:gridCol w:w="3220"/>
        <w:gridCol w:w="828"/>
        <w:gridCol w:w="1882"/>
        <w:gridCol w:w="828"/>
        <w:gridCol w:w="1882"/>
      </w:tblGrid>
      <w:tr w:rsidR="00FF4639" w:rsidRPr="002D05D8" w14:paraId="3004F4D9" w14:textId="77777777">
        <w:trPr>
          <w:trHeight w:val="120"/>
        </w:trPr>
        <w:tc>
          <w:tcPr>
            <w:tcW w:w="3220" w:type="dxa"/>
            <w:vMerge w:val="restart"/>
            <w:tcBorders>
              <w:top w:val="single" w:sz="4" w:space="0" w:color="000000"/>
              <w:left w:val="nil"/>
              <w:right w:val="nil"/>
            </w:tcBorders>
            <w:shd w:val="clear" w:color="auto" w:fill="auto"/>
            <w:vAlign w:val="center"/>
          </w:tcPr>
          <w:p w14:paraId="4359119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Items</w:t>
            </w:r>
          </w:p>
        </w:tc>
        <w:tc>
          <w:tcPr>
            <w:tcW w:w="2710" w:type="dxa"/>
            <w:gridSpan w:val="2"/>
            <w:tcBorders>
              <w:top w:val="single" w:sz="4" w:space="0" w:color="000000"/>
              <w:left w:val="nil"/>
              <w:bottom w:val="nil"/>
              <w:right w:val="nil"/>
            </w:tcBorders>
            <w:shd w:val="clear" w:color="auto" w:fill="auto"/>
            <w:vAlign w:val="center"/>
          </w:tcPr>
          <w:p w14:paraId="4B0554E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Lower</w:t>
            </w:r>
          </w:p>
        </w:tc>
        <w:tc>
          <w:tcPr>
            <w:tcW w:w="2710" w:type="dxa"/>
            <w:gridSpan w:val="2"/>
            <w:tcBorders>
              <w:top w:val="single" w:sz="4" w:space="0" w:color="000000"/>
              <w:left w:val="nil"/>
              <w:bottom w:val="nil"/>
              <w:right w:val="nil"/>
            </w:tcBorders>
            <w:shd w:val="clear" w:color="auto" w:fill="auto"/>
            <w:vAlign w:val="center"/>
          </w:tcPr>
          <w:p w14:paraId="2697FE5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Higher</w:t>
            </w:r>
          </w:p>
        </w:tc>
      </w:tr>
      <w:tr w:rsidR="00FF4639" w:rsidRPr="002D05D8" w14:paraId="6B53C7F2" w14:textId="77777777">
        <w:trPr>
          <w:trHeight w:val="120"/>
        </w:trPr>
        <w:tc>
          <w:tcPr>
            <w:tcW w:w="3220" w:type="dxa"/>
            <w:vMerge/>
            <w:tcBorders>
              <w:top w:val="single" w:sz="4" w:space="0" w:color="000000"/>
              <w:left w:val="nil"/>
              <w:right w:val="nil"/>
            </w:tcBorders>
            <w:shd w:val="clear" w:color="auto" w:fill="auto"/>
            <w:vAlign w:val="center"/>
          </w:tcPr>
          <w:p w14:paraId="4931E6DF" w14:textId="77777777" w:rsidR="00FF4639" w:rsidRPr="002D05D8" w:rsidRDefault="00FF4639" w:rsidP="002D05D8">
            <w:pPr>
              <w:pStyle w:val="NoSpacing"/>
              <w:jc w:val="both"/>
              <w:rPr>
                <w:rFonts w:ascii="Verdana" w:hAnsi="Verdana"/>
                <w:color w:val="000000"/>
                <w:sz w:val="16"/>
                <w:szCs w:val="16"/>
              </w:rPr>
            </w:pPr>
          </w:p>
        </w:tc>
        <w:tc>
          <w:tcPr>
            <w:tcW w:w="828" w:type="dxa"/>
            <w:tcBorders>
              <w:top w:val="nil"/>
              <w:left w:val="nil"/>
              <w:bottom w:val="single" w:sz="4" w:space="0" w:color="000000"/>
              <w:right w:val="nil"/>
            </w:tcBorders>
            <w:shd w:val="clear" w:color="auto" w:fill="auto"/>
            <w:vAlign w:val="center"/>
          </w:tcPr>
          <w:p w14:paraId="1A72E22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1882" w:type="dxa"/>
            <w:tcBorders>
              <w:top w:val="nil"/>
              <w:left w:val="nil"/>
              <w:bottom w:val="single" w:sz="4" w:space="0" w:color="000000"/>
              <w:right w:val="nil"/>
            </w:tcBorders>
            <w:shd w:val="clear" w:color="auto" w:fill="auto"/>
            <w:vAlign w:val="center"/>
          </w:tcPr>
          <w:p w14:paraId="445A2C7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c>
          <w:tcPr>
            <w:tcW w:w="828" w:type="dxa"/>
            <w:tcBorders>
              <w:top w:val="nil"/>
              <w:left w:val="nil"/>
              <w:bottom w:val="single" w:sz="4" w:space="0" w:color="000000"/>
              <w:right w:val="nil"/>
            </w:tcBorders>
            <w:shd w:val="clear" w:color="auto" w:fill="auto"/>
            <w:vAlign w:val="center"/>
          </w:tcPr>
          <w:p w14:paraId="52696DB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Mean</w:t>
            </w:r>
          </w:p>
        </w:tc>
        <w:tc>
          <w:tcPr>
            <w:tcW w:w="1882" w:type="dxa"/>
            <w:tcBorders>
              <w:top w:val="nil"/>
              <w:left w:val="nil"/>
              <w:bottom w:val="single" w:sz="4" w:space="0" w:color="000000"/>
              <w:right w:val="nil"/>
            </w:tcBorders>
            <w:shd w:val="clear" w:color="auto" w:fill="auto"/>
            <w:vAlign w:val="center"/>
          </w:tcPr>
          <w:p w14:paraId="31A3933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Interpretation</w:t>
            </w:r>
          </w:p>
        </w:tc>
      </w:tr>
      <w:tr w:rsidR="00FF4639" w:rsidRPr="002D05D8" w14:paraId="6C874210" w14:textId="77777777">
        <w:trPr>
          <w:trHeight w:val="120"/>
        </w:trPr>
        <w:tc>
          <w:tcPr>
            <w:tcW w:w="8640" w:type="dxa"/>
            <w:gridSpan w:val="5"/>
            <w:tcBorders>
              <w:top w:val="single" w:sz="4" w:space="0" w:color="000000"/>
              <w:left w:val="nil"/>
              <w:bottom w:val="nil"/>
              <w:right w:val="nil"/>
            </w:tcBorders>
            <w:shd w:val="clear" w:color="auto" w:fill="auto"/>
            <w:vAlign w:val="center"/>
          </w:tcPr>
          <w:p w14:paraId="082A91BE"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To what degree do you experience </w:t>
            </w:r>
          </w:p>
          <w:p w14:paraId="6425DF31" w14:textId="77777777" w:rsidR="00FF4639" w:rsidRPr="002D05D8" w:rsidRDefault="00203DA7" w:rsidP="002D05D8">
            <w:pPr>
              <w:pStyle w:val="NoSpacing"/>
              <w:jc w:val="both"/>
              <w:rPr>
                <w:rFonts w:ascii="Verdana" w:hAnsi="Verdana"/>
                <w:i/>
                <w:color w:val="000000"/>
                <w:sz w:val="16"/>
                <w:szCs w:val="16"/>
              </w:rPr>
            </w:pPr>
            <w:r w:rsidRPr="002D05D8">
              <w:rPr>
                <w:rFonts w:ascii="Verdana" w:hAnsi="Verdana"/>
                <w:i/>
                <w:color w:val="000000"/>
                <w:sz w:val="16"/>
                <w:szCs w:val="16"/>
              </w:rPr>
              <w:t xml:space="preserve">the following challenges in the </w:t>
            </w:r>
          </w:p>
          <w:p w14:paraId="1BF04B58" w14:textId="77777777" w:rsidR="00FF4639" w:rsidRPr="002D05D8" w:rsidRDefault="00203DA7" w:rsidP="002D05D8">
            <w:pPr>
              <w:pStyle w:val="NoSpacing"/>
              <w:jc w:val="both"/>
              <w:rPr>
                <w:rFonts w:ascii="Verdana" w:hAnsi="Verdana"/>
                <w:sz w:val="16"/>
                <w:szCs w:val="16"/>
              </w:rPr>
            </w:pPr>
            <w:r w:rsidRPr="002D05D8">
              <w:rPr>
                <w:rFonts w:ascii="Verdana" w:hAnsi="Verdana"/>
                <w:i/>
                <w:color w:val="000000"/>
                <w:sz w:val="16"/>
                <w:szCs w:val="16"/>
              </w:rPr>
              <w:t>implementation of modular learning?</w:t>
            </w:r>
          </w:p>
        </w:tc>
      </w:tr>
      <w:tr w:rsidR="00FF4639" w:rsidRPr="002D05D8" w14:paraId="3270C68F" w14:textId="77777777">
        <w:trPr>
          <w:trHeight w:val="120"/>
        </w:trPr>
        <w:tc>
          <w:tcPr>
            <w:tcW w:w="3220" w:type="dxa"/>
            <w:tcBorders>
              <w:top w:val="nil"/>
              <w:left w:val="nil"/>
              <w:bottom w:val="nil"/>
              <w:right w:val="nil"/>
            </w:tcBorders>
            <w:shd w:val="clear" w:color="auto" w:fill="auto"/>
            <w:vAlign w:val="center"/>
          </w:tcPr>
          <w:p w14:paraId="1BFE4A83"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Insufficiency of allocation for the purchase of supplies</w:t>
            </w:r>
          </w:p>
        </w:tc>
        <w:tc>
          <w:tcPr>
            <w:tcW w:w="828" w:type="dxa"/>
            <w:tcBorders>
              <w:top w:val="nil"/>
              <w:left w:val="nil"/>
              <w:bottom w:val="nil"/>
              <w:right w:val="nil"/>
            </w:tcBorders>
            <w:shd w:val="clear" w:color="auto" w:fill="auto"/>
            <w:vAlign w:val="center"/>
          </w:tcPr>
          <w:p w14:paraId="057D503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4.44</w:t>
            </w:r>
          </w:p>
        </w:tc>
        <w:tc>
          <w:tcPr>
            <w:tcW w:w="1882" w:type="dxa"/>
            <w:tcBorders>
              <w:top w:val="nil"/>
              <w:left w:val="nil"/>
              <w:bottom w:val="nil"/>
              <w:right w:val="nil"/>
            </w:tcBorders>
            <w:shd w:val="clear" w:color="auto" w:fill="auto"/>
            <w:vAlign w:val="center"/>
          </w:tcPr>
          <w:p w14:paraId="337C2D6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nil"/>
              <w:right w:val="nil"/>
            </w:tcBorders>
            <w:shd w:val="clear" w:color="auto" w:fill="auto"/>
            <w:vAlign w:val="center"/>
          </w:tcPr>
          <w:p w14:paraId="3DE6517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4.43</w:t>
            </w:r>
          </w:p>
        </w:tc>
        <w:tc>
          <w:tcPr>
            <w:tcW w:w="1882" w:type="dxa"/>
            <w:tcBorders>
              <w:top w:val="nil"/>
              <w:left w:val="nil"/>
              <w:bottom w:val="nil"/>
              <w:right w:val="nil"/>
            </w:tcBorders>
            <w:shd w:val="clear" w:color="auto" w:fill="auto"/>
            <w:vAlign w:val="center"/>
          </w:tcPr>
          <w:p w14:paraId="47D0DB1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44C0D5DF" w14:textId="77777777">
        <w:trPr>
          <w:trHeight w:val="120"/>
        </w:trPr>
        <w:tc>
          <w:tcPr>
            <w:tcW w:w="3220" w:type="dxa"/>
            <w:tcBorders>
              <w:top w:val="nil"/>
              <w:left w:val="nil"/>
              <w:bottom w:val="nil"/>
              <w:right w:val="nil"/>
            </w:tcBorders>
            <w:shd w:val="clear" w:color="auto" w:fill="auto"/>
            <w:vAlign w:val="center"/>
          </w:tcPr>
          <w:p w14:paraId="2B7E3C4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Shortage of production materials such as reams of bond papers and ink</w:t>
            </w:r>
          </w:p>
        </w:tc>
        <w:tc>
          <w:tcPr>
            <w:tcW w:w="828" w:type="dxa"/>
            <w:tcBorders>
              <w:top w:val="nil"/>
              <w:left w:val="nil"/>
              <w:bottom w:val="nil"/>
              <w:right w:val="nil"/>
            </w:tcBorders>
            <w:shd w:val="clear" w:color="auto" w:fill="auto"/>
            <w:vAlign w:val="center"/>
          </w:tcPr>
          <w:p w14:paraId="24DC6CC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4.50</w:t>
            </w:r>
          </w:p>
        </w:tc>
        <w:tc>
          <w:tcPr>
            <w:tcW w:w="1882" w:type="dxa"/>
            <w:tcBorders>
              <w:top w:val="nil"/>
              <w:left w:val="nil"/>
              <w:bottom w:val="nil"/>
              <w:right w:val="nil"/>
            </w:tcBorders>
            <w:shd w:val="clear" w:color="auto" w:fill="auto"/>
            <w:vAlign w:val="center"/>
          </w:tcPr>
          <w:p w14:paraId="3746E6F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36175A3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4.43</w:t>
            </w:r>
          </w:p>
        </w:tc>
        <w:tc>
          <w:tcPr>
            <w:tcW w:w="1882" w:type="dxa"/>
            <w:tcBorders>
              <w:top w:val="nil"/>
              <w:left w:val="nil"/>
              <w:bottom w:val="nil"/>
              <w:right w:val="nil"/>
            </w:tcBorders>
            <w:shd w:val="clear" w:color="auto" w:fill="auto"/>
            <w:vAlign w:val="center"/>
          </w:tcPr>
          <w:p w14:paraId="38EBAFB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351A5A26" w14:textId="77777777">
        <w:trPr>
          <w:trHeight w:val="120"/>
        </w:trPr>
        <w:tc>
          <w:tcPr>
            <w:tcW w:w="3220" w:type="dxa"/>
            <w:tcBorders>
              <w:top w:val="nil"/>
              <w:left w:val="nil"/>
              <w:bottom w:val="nil"/>
              <w:right w:val="nil"/>
            </w:tcBorders>
            <w:shd w:val="clear" w:color="auto" w:fill="auto"/>
            <w:vAlign w:val="center"/>
          </w:tcPr>
          <w:p w14:paraId="34D9B66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Inadequate binding materials</w:t>
            </w:r>
          </w:p>
        </w:tc>
        <w:tc>
          <w:tcPr>
            <w:tcW w:w="828" w:type="dxa"/>
            <w:tcBorders>
              <w:top w:val="nil"/>
              <w:left w:val="nil"/>
              <w:bottom w:val="nil"/>
              <w:right w:val="nil"/>
            </w:tcBorders>
            <w:shd w:val="clear" w:color="auto" w:fill="auto"/>
            <w:vAlign w:val="center"/>
          </w:tcPr>
          <w:p w14:paraId="1F37B14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4.56</w:t>
            </w:r>
          </w:p>
        </w:tc>
        <w:tc>
          <w:tcPr>
            <w:tcW w:w="1882" w:type="dxa"/>
            <w:tcBorders>
              <w:top w:val="nil"/>
              <w:left w:val="nil"/>
              <w:bottom w:val="nil"/>
              <w:right w:val="nil"/>
            </w:tcBorders>
            <w:shd w:val="clear" w:color="auto" w:fill="auto"/>
            <w:vAlign w:val="center"/>
          </w:tcPr>
          <w:p w14:paraId="369920E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2B8F05A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4.43</w:t>
            </w:r>
          </w:p>
        </w:tc>
        <w:tc>
          <w:tcPr>
            <w:tcW w:w="1882" w:type="dxa"/>
            <w:tcBorders>
              <w:top w:val="nil"/>
              <w:left w:val="nil"/>
              <w:bottom w:val="nil"/>
              <w:right w:val="nil"/>
            </w:tcBorders>
            <w:shd w:val="clear" w:color="auto" w:fill="auto"/>
            <w:vAlign w:val="center"/>
          </w:tcPr>
          <w:p w14:paraId="28D9583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08BBCCFA" w14:textId="77777777">
        <w:trPr>
          <w:trHeight w:val="120"/>
        </w:trPr>
        <w:tc>
          <w:tcPr>
            <w:tcW w:w="3220" w:type="dxa"/>
            <w:tcBorders>
              <w:top w:val="nil"/>
              <w:left w:val="nil"/>
              <w:bottom w:val="nil"/>
              <w:right w:val="nil"/>
            </w:tcBorders>
            <w:shd w:val="clear" w:color="auto" w:fill="auto"/>
            <w:vAlign w:val="center"/>
          </w:tcPr>
          <w:p w14:paraId="4F013CA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Unbalanced distribution of supplies for reproduction</w:t>
            </w:r>
          </w:p>
        </w:tc>
        <w:tc>
          <w:tcPr>
            <w:tcW w:w="828" w:type="dxa"/>
            <w:tcBorders>
              <w:top w:val="nil"/>
              <w:left w:val="nil"/>
              <w:bottom w:val="nil"/>
              <w:right w:val="nil"/>
            </w:tcBorders>
            <w:shd w:val="clear" w:color="auto" w:fill="auto"/>
            <w:vAlign w:val="center"/>
          </w:tcPr>
          <w:p w14:paraId="7D81564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4.63</w:t>
            </w:r>
          </w:p>
        </w:tc>
        <w:tc>
          <w:tcPr>
            <w:tcW w:w="1882" w:type="dxa"/>
            <w:tcBorders>
              <w:top w:val="nil"/>
              <w:left w:val="nil"/>
              <w:bottom w:val="nil"/>
              <w:right w:val="nil"/>
            </w:tcBorders>
            <w:shd w:val="clear" w:color="auto" w:fill="auto"/>
            <w:vAlign w:val="center"/>
          </w:tcPr>
          <w:p w14:paraId="65D863D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397B453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4.64</w:t>
            </w:r>
          </w:p>
        </w:tc>
        <w:tc>
          <w:tcPr>
            <w:tcW w:w="1882" w:type="dxa"/>
            <w:tcBorders>
              <w:top w:val="nil"/>
              <w:left w:val="nil"/>
              <w:bottom w:val="nil"/>
              <w:right w:val="nil"/>
            </w:tcBorders>
            <w:shd w:val="clear" w:color="auto" w:fill="auto"/>
            <w:vAlign w:val="center"/>
          </w:tcPr>
          <w:p w14:paraId="491A159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51DB4A13" w14:textId="77777777">
        <w:trPr>
          <w:trHeight w:val="120"/>
        </w:trPr>
        <w:tc>
          <w:tcPr>
            <w:tcW w:w="3220" w:type="dxa"/>
            <w:tcBorders>
              <w:top w:val="nil"/>
              <w:left w:val="nil"/>
              <w:bottom w:val="nil"/>
              <w:right w:val="nil"/>
            </w:tcBorders>
            <w:shd w:val="clear" w:color="auto" w:fill="auto"/>
            <w:vAlign w:val="center"/>
          </w:tcPr>
          <w:p w14:paraId="27B35B5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provision of alcohol or sanitizers at drop-off points as part of health protocols</w:t>
            </w:r>
          </w:p>
        </w:tc>
        <w:tc>
          <w:tcPr>
            <w:tcW w:w="828" w:type="dxa"/>
            <w:tcBorders>
              <w:top w:val="nil"/>
              <w:left w:val="nil"/>
              <w:bottom w:val="nil"/>
              <w:right w:val="nil"/>
            </w:tcBorders>
            <w:shd w:val="clear" w:color="auto" w:fill="auto"/>
            <w:vAlign w:val="center"/>
          </w:tcPr>
          <w:p w14:paraId="26C45EF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3.50</w:t>
            </w:r>
          </w:p>
        </w:tc>
        <w:tc>
          <w:tcPr>
            <w:tcW w:w="1882" w:type="dxa"/>
            <w:tcBorders>
              <w:top w:val="nil"/>
              <w:left w:val="nil"/>
              <w:bottom w:val="nil"/>
              <w:right w:val="nil"/>
            </w:tcBorders>
            <w:shd w:val="clear" w:color="auto" w:fill="auto"/>
            <w:vAlign w:val="center"/>
          </w:tcPr>
          <w:p w14:paraId="567B15D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nil"/>
              <w:right w:val="nil"/>
            </w:tcBorders>
            <w:shd w:val="clear" w:color="auto" w:fill="auto"/>
            <w:vAlign w:val="center"/>
          </w:tcPr>
          <w:p w14:paraId="4B01041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4.14</w:t>
            </w:r>
          </w:p>
        </w:tc>
        <w:tc>
          <w:tcPr>
            <w:tcW w:w="1882" w:type="dxa"/>
            <w:tcBorders>
              <w:top w:val="nil"/>
              <w:left w:val="nil"/>
              <w:bottom w:val="nil"/>
              <w:right w:val="nil"/>
            </w:tcBorders>
            <w:shd w:val="clear" w:color="auto" w:fill="auto"/>
            <w:vAlign w:val="center"/>
          </w:tcPr>
          <w:p w14:paraId="0105AD7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64641A04" w14:textId="77777777">
        <w:trPr>
          <w:trHeight w:val="120"/>
        </w:trPr>
        <w:tc>
          <w:tcPr>
            <w:tcW w:w="3220" w:type="dxa"/>
            <w:tcBorders>
              <w:top w:val="nil"/>
              <w:left w:val="nil"/>
              <w:bottom w:val="nil"/>
              <w:right w:val="nil"/>
            </w:tcBorders>
            <w:shd w:val="clear" w:color="auto" w:fill="auto"/>
            <w:vAlign w:val="center"/>
          </w:tcPr>
          <w:p w14:paraId="64B59112"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Unavailability of equipment for module production</w:t>
            </w:r>
          </w:p>
        </w:tc>
        <w:tc>
          <w:tcPr>
            <w:tcW w:w="828" w:type="dxa"/>
            <w:tcBorders>
              <w:top w:val="nil"/>
              <w:left w:val="nil"/>
              <w:bottom w:val="nil"/>
              <w:right w:val="nil"/>
            </w:tcBorders>
            <w:shd w:val="clear" w:color="auto" w:fill="auto"/>
            <w:vAlign w:val="center"/>
          </w:tcPr>
          <w:p w14:paraId="248B408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3.44</w:t>
            </w:r>
          </w:p>
        </w:tc>
        <w:tc>
          <w:tcPr>
            <w:tcW w:w="1882" w:type="dxa"/>
            <w:tcBorders>
              <w:top w:val="nil"/>
              <w:left w:val="nil"/>
              <w:bottom w:val="nil"/>
              <w:right w:val="nil"/>
            </w:tcBorders>
            <w:shd w:val="clear" w:color="auto" w:fill="auto"/>
            <w:vAlign w:val="center"/>
          </w:tcPr>
          <w:p w14:paraId="0D3623A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710182A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3.71</w:t>
            </w:r>
          </w:p>
        </w:tc>
        <w:tc>
          <w:tcPr>
            <w:tcW w:w="1882" w:type="dxa"/>
            <w:tcBorders>
              <w:top w:val="nil"/>
              <w:left w:val="nil"/>
              <w:bottom w:val="nil"/>
              <w:right w:val="nil"/>
            </w:tcBorders>
            <w:shd w:val="clear" w:color="auto" w:fill="auto"/>
            <w:vAlign w:val="center"/>
          </w:tcPr>
          <w:p w14:paraId="61FDE5C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743BFE8F" w14:textId="77777777">
        <w:trPr>
          <w:trHeight w:val="120"/>
        </w:trPr>
        <w:tc>
          <w:tcPr>
            <w:tcW w:w="3220" w:type="dxa"/>
            <w:tcBorders>
              <w:top w:val="nil"/>
              <w:left w:val="nil"/>
              <w:bottom w:val="nil"/>
              <w:right w:val="nil"/>
            </w:tcBorders>
            <w:shd w:val="clear" w:color="auto" w:fill="auto"/>
            <w:vAlign w:val="center"/>
          </w:tcPr>
          <w:p w14:paraId="6F4703C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no available time for parents and guardians to get and return the self-learning modules</w:t>
            </w:r>
          </w:p>
        </w:tc>
        <w:tc>
          <w:tcPr>
            <w:tcW w:w="828" w:type="dxa"/>
            <w:tcBorders>
              <w:top w:val="nil"/>
              <w:left w:val="nil"/>
              <w:bottom w:val="nil"/>
              <w:right w:val="nil"/>
            </w:tcBorders>
            <w:shd w:val="clear" w:color="auto" w:fill="auto"/>
            <w:vAlign w:val="center"/>
          </w:tcPr>
          <w:p w14:paraId="12692B4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2.94</w:t>
            </w:r>
          </w:p>
        </w:tc>
        <w:tc>
          <w:tcPr>
            <w:tcW w:w="1882" w:type="dxa"/>
            <w:tcBorders>
              <w:top w:val="nil"/>
              <w:left w:val="nil"/>
              <w:bottom w:val="nil"/>
              <w:right w:val="nil"/>
            </w:tcBorders>
            <w:shd w:val="clear" w:color="auto" w:fill="auto"/>
            <w:vAlign w:val="center"/>
          </w:tcPr>
          <w:p w14:paraId="67AE4D5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24D9B07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3.50</w:t>
            </w:r>
          </w:p>
        </w:tc>
        <w:tc>
          <w:tcPr>
            <w:tcW w:w="1882" w:type="dxa"/>
            <w:tcBorders>
              <w:top w:val="nil"/>
              <w:left w:val="nil"/>
              <w:bottom w:val="nil"/>
              <w:right w:val="nil"/>
            </w:tcBorders>
            <w:shd w:val="clear" w:color="auto" w:fill="auto"/>
            <w:vAlign w:val="center"/>
          </w:tcPr>
          <w:p w14:paraId="4E537F0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084E842B" w14:textId="77777777">
        <w:trPr>
          <w:trHeight w:val="120"/>
        </w:trPr>
        <w:tc>
          <w:tcPr>
            <w:tcW w:w="3220" w:type="dxa"/>
            <w:tcBorders>
              <w:top w:val="nil"/>
              <w:left w:val="nil"/>
              <w:bottom w:val="nil"/>
              <w:right w:val="nil"/>
            </w:tcBorders>
            <w:shd w:val="clear" w:color="auto" w:fill="auto"/>
            <w:vAlign w:val="center"/>
          </w:tcPr>
          <w:p w14:paraId="3CA1B2C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Malfunction of equipment</w:t>
            </w:r>
          </w:p>
        </w:tc>
        <w:tc>
          <w:tcPr>
            <w:tcW w:w="828" w:type="dxa"/>
            <w:tcBorders>
              <w:top w:val="nil"/>
              <w:left w:val="nil"/>
              <w:bottom w:val="nil"/>
              <w:right w:val="nil"/>
            </w:tcBorders>
            <w:shd w:val="clear" w:color="auto" w:fill="auto"/>
            <w:vAlign w:val="center"/>
          </w:tcPr>
          <w:p w14:paraId="2255503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3.00</w:t>
            </w:r>
          </w:p>
        </w:tc>
        <w:tc>
          <w:tcPr>
            <w:tcW w:w="1882" w:type="dxa"/>
            <w:tcBorders>
              <w:top w:val="nil"/>
              <w:left w:val="nil"/>
              <w:bottom w:val="nil"/>
              <w:right w:val="nil"/>
            </w:tcBorders>
            <w:shd w:val="clear" w:color="auto" w:fill="auto"/>
            <w:vAlign w:val="center"/>
          </w:tcPr>
          <w:p w14:paraId="3DF43856"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Moderate Degree</w:t>
            </w:r>
          </w:p>
        </w:tc>
        <w:tc>
          <w:tcPr>
            <w:tcW w:w="828" w:type="dxa"/>
            <w:tcBorders>
              <w:top w:val="nil"/>
              <w:left w:val="nil"/>
              <w:bottom w:val="nil"/>
              <w:right w:val="nil"/>
            </w:tcBorders>
            <w:shd w:val="clear" w:color="auto" w:fill="auto"/>
            <w:vAlign w:val="center"/>
          </w:tcPr>
          <w:p w14:paraId="5D21FE9A"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3.50</w:t>
            </w:r>
          </w:p>
        </w:tc>
        <w:tc>
          <w:tcPr>
            <w:tcW w:w="1882" w:type="dxa"/>
            <w:tcBorders>
              <w:top w:val="nil"/>
              <w:left w:val="nil"/>
              <w:bottom w:val="nil"/>
              <w:right w:val="nil"/>
            </w:tcBorders>
            <w:shd w:val="clear" w:color="auto" w:fill="auto"/>
            <w:vAlign w:val="center"/>
          </w:tcPr>
          <w:p w14:paraId="7C313F1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r w:rsidR="00FF4639" w:rsidRPr="002D05D8" w14:paraId="5D19B643" w14:textId="77777777">
        <w:trPr>
          <w:trHeight w:val="120"/>
        </w:trPr>
        <w:tc>
          <w:tcPr>
            <w:tcW w:w="3220" w:type="dxa"/>
            <w:tcBorders>
              <w:top w:val="nil"/>
              <w:left w:val="nil"/>
              <w:bottom w:val="nil"/>
              <w:right w:val="nil"/>
            </w:tcBorders>
            <w:shd w:val="clear" w:color="auto" w:fill="auto"/>
            <w:vAlign w:val="center"/>
          </w:tcPr>
          <w:p w14:paraId="47311041"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 xml:space="preserve">None observance of the scheduled time </w:t>
            </w:r>
            <w:proofErr w:type="gramStart"/>
            <w:r w:rsidRPr="002D05D8">
              <w:rPr>
                <w:rFonts w:ascii="Verdana" w:hAnsi="Verdana"/>
                <w:color w:val="000000"/>
                <w:sz w:val="16"/>
                <w:szCs w:val="16"/>
              </w:rPr>
              <w:t>of  self</w:t>
            </w:r>
            <w:proofErr w:type="gramEnd"/>
            <w:r w:rsidRPr="002D05D8">
              <w:rPr>
                <w:rFonts w:ascii="Verdana" w:hAnsi="Verdana"/>
                <w:color w:val="000000"/>
                <w:sz w:val="16"/>
                <w:szCs w:val="16"/>
              </w:rPr>
              <w:t>-learning module distribution and retrieval</w:t>
            </w:r>
          </w:p>
        </w:tc>
        <w:tc>
          <w:tcPr>
            <w:tcW w:w="828" w:type="dxa"/>
            <w:tcBorders>
              <w:top w:val="nil"/>
              <w:left w:val="nil"/>
              <w:bottom w:val="nil"/>
              <w:right w:val="nil"/>
            </w:tcBorders>
            <w:shd w:val="clear" w:color="auto" w:fill="auto"/>
            <w:vAlign w:val="center"/>
          </w:tcPr>
          <w:p w14:paraId="4049750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4.50</w:t>
            </w:r>
          </w:p>
        </w:tc>
        <w:tc>
          <w:tcPr>
            <w:tcW w:w="1882" w:type="dxa"/>
            <w:tcBorders>
              <w:top w:val="nil"/>
              <w:left w:val="nil"/>
              <w:bottom w:val="nil"/>
              <w:right w:val="nil"/>
            </w:tcBorders>
            <w:shd w:val="clear" w:color="auto" w:fill="auto"/>
            <w:vAlign w:val="center"/>
          </w:tcPr>
          <w:p w14:paraId="5D1AE767"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c>
          <w:tcPr>
            <w:tcW w:w="828" w:type="dxa"/>
            <w:tcBorders>
              <w:top w:val="nil"/>
              <w:left w:val="nil"/>
              <w:bottom w:val="nil"/>
              <w:right w:val="nil"/>
            </w:tcBorders>
            <w:shd w:val="clear" w:color="auto" w:fill="auto"/>
            <w:vAlign w:val="center"/>
          </w:tcPr>
          <w:p w14:paraId="6C2C492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4.64</w:t>
            </w:r>
          </w:p>
        </w:tc>
        <w:tc>
          <w:tcPr>
            <w:tcW w:w="1882" w:type="dxa"/>
            <w:tcBorders>
              <w:top w:val="nil"/>
              <w:left w:val="nil"/>
              <w:bottom w:val="nil"/>
              <w:right w:val="nil"/>
            </w:tcBorders>
            <w:shd w:val="clear" w:color="auto" w:fill="auto"/>
            <w:vAlign w:val="center"/>
          </w:tcPr>
          <w:p w14:paraId="79FF9590"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3B9AC696" w14:textId="77777777">
        <w:trPr>
          <w:trHeight w:val="120"/>
        </w:trPr>
        <w:tc>
          <w:tcPr>
            <w:tcW w:w="3220" w:type="dxa"/>
            <w:tcBorders>
              <w:top w:val="nil"/>
              <w:left w:val="nil"/>
              <w:bottom w:val="nil"/>
              <w:right w:val="nil"/>
            </w:tcBorders>
            <w:shd w:val="clear" w:color="auto" w:fill="auto"/>
            <w:vAlign w:val="center"/>
          </w:tcPr>
          <w:p w14:paraId="3E72196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lastRenderedPageBreak/>
              <w:t>Not picked up and not returned self-learning modules</w:t>
            </w:r>
          </w:p>
        </w:tc>
        <w:tc>
          <w:tcPr>
            <w:tcW w:w="828" w:type="dxa"/>
            <w:tcBorders>
              <w:top w:val="nil"/>
              <w:left w:val="nil"/>
              <w:bottom w:val="nil"/>
              <w:right w:val="nil"/>
            </w:tcBorders>
            <w:shd w:val="clear" w:color="auto" w:fill="auto"/>
            <w:vAlign w:val="center"/>
          </w:tcPr>
          <w:p w14:paraId="3A45884B"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3.81</w:t>
            </w:r>
          </w:p>
        </w:tc>
        <w:tc>
          <w:tcPr>
            <w:tcW w:w="1882" w:type="dxa"/>
            <w:tcBorders>
              <w:top w:val="nil"/>
              <w:left w:val="nil"/>
              <w:bottom w:val="nil"/>
              <w:right w:val="nil"/>
            </w:tcBorders>
            <w:shd w:val="clear" w:color="auto" w:fill="auto"/>
            <w:vAlign w:val="center"/>
          </w:tcPr>
          <w:p w14:paraId="188A7319"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nil"/>
              <w:right w:val="nil"/>
            </w:tcBorders>
            <w:shd w:val="clear" w:color="auto" w:fill="auto"/>
            <w:vAlign w:val="center"/>
          </w:tcPr>
          <w:p w14:paraId="126E555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4.64</w:t>
            </w:r>
          </w:p>
        </w:tc>
        <w:tc>
          <w:tcPr>
            <w:tcW w:w="1882" w:type="dxa"/>
            <w:tcBorders>
              <w:top w:val="nil"/>
              <w:left w:val="nil"/>
              <w:bottom w:val="nil"/>
              <w:right w:val="nil"/>
            </w:tcBorders>
            <w:shd w:val="clear" w:color="auto" w:fill="auto"/>
            <w:vAlign w:val="center"/>
          </w:tcPr>
          <w:p w14:paraId="2DCD64A5"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Very High Degree</w:t>
            </w:r>
          </w:p>
        </w:tc>
      </w:tr>
      <w:tr w:rsidR="00FF4639" w:rsidRPr="002D05D8" w14:paraId="2BB81EA7" w14:textId="77777777">
        <w:trPr>
          <w:trHeight w:val="120"/>
        </w:trPr>
        <w:tc>
          <w:tcPr>
            <w:tcW w:w="3220" w:type="dxa"/>
            <w:tcBorders>
              <w:top w:val="nil"/>
              <w:left w:val="nil"/>
              <w:bottom w:val="single" w:sz="8" w:space="0" w:color="000000"/>
              <w:right w:val="nil"/>
            </w:tcBorders>
            <w:shd w:val="clear" w:color="auto" w:fill="auto"/>
            <w:vAlign w:val="center"/>
          </w:tcPr>
          <w:p w14:paraId="3BC14E9F"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Sub-mean</w:t>
            </w:r>
          </w:p>
        </w:tc>
        <w:tc>
          <w:tcPr>
            <w:tcW w:w="828" w:type="dxa"/>
            <w:tcBorders>
              <w:top w:val="nil"/>
              <w:left w:val="nil"/>
              <w:bottom w:val="single" w:sz="8" w:space="0" w:color="000000"/>
              <w:right w:val="nil"/>
            </w:tcBorders>
            <w:shd w:val="clear" w:color="auto" w:fill="auto"/>
            <w:vAlign w:val="center"/>
          </w:tcPr>
          <w:p w14:paraId="01F1F358"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3.93</w:t>
            </w:r>
          </w:p>
        </w:tc>
        <w:tc>
          <w:tcPr>
            <w:tcW w:w="1882" w:type="dxa"/>
            <w:tcBorders>
              <w:top w:val="nil"/>
              <w:left w:val="nil"/>
              <w:bottom w:val="single" w:sz="8" w:space="0" w:color="000000"/>
              <w:right w:val="nil"/>
            </w:tcBorders>
            <w:shd w:val="clear" w:color="auto" w:fill="auto"/>
            <w:vAlign w:val="center"/>
          </w:tcPr>
          <w:p w14:paraId="3A1138AE"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c>
          <w:tcPr>
            <w:tcW w:w="828" w:type="dxa"/>
            <w:tcBorders>
              <w:top w:val="nil"/>
              <w:left w:val="nil"/>
              <w:bottom w:val="single" w:sz="8" w:space="0" w:color="000000"/>
              <w:right w:val="nil"/>
            </w:tcBorders>
            <w:shd w:val="clear" w:color="auto" w:fill="auto"/>
            <w:vAlign w:val="center"/>
          </w:tcPr>
          <w:p w14:paraId="41B85084"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4.21</w:t>
            </w:r>
          </w:p>
        </w:tc>
        <w:tc>
          <w:tcPr>
            <w:tcW w:w="1882" w:type="dxa"/>
            <w:tcBorders>
              <w:top w:val="nil"/>
              <w:left w:val="nil"/>
              <w:bottom w:val="single" w:sz="8" w:space="0" w:color="000000"/>
              <w:right w:val="nil"/>
            </w:tcBorders>
            <w:shd w:val="clear" w:color="auto" w:fill="auto"/>
            <w:vAlign w:val="center"/>
          </w:tcPr>
          <w:p w14:paraId="56F5B89C" w14:textId="77777777" w:rsidR="00FF4639" w:rsidRPr="002D05D8" w:rsidRDefault="00203DA7" w:rsidP="002D05D8">
            <w:pPr>
              <w:pStyle w:val="NoSpacing"/>
              <w:jc w:val="both"/>
              <w:rPr>
                <w:rFonts w:ascii="Verdana" w:hAnsi="Verdana"/>
                <w:color w:val="000000"/>
                <w:sz w:val="16"/>
                <w:szCs w:val="16"/>
              </w:rPr>
            </w:pPr>
            <w:r w:rsidRPr="002D05D8">
              <w:rPr>
                <w:rFonts w:ascii="Verdana" w:hAnsi="Verdana"/>
                <w:color w:val="000000"/>
                <w:sz w:val="16"/>
                <w:szCs w:val="16"/>
              </w:rPr>
              <w:t>High Degree</w:t>
            </w:r>
          </w:p>
        </w:tc>
      </w:tr>
    </w:tbl>
    <w:p w14:paraId="517CA84F" w14:textId="77777777" w:rsidR="00FF4639" w:rsidRPr="002D05D8" w:rsidRDefault="00FF4639" w:rsidP="002D05D8">
      <w:pPr>
        <w:pStyle w:val="NoSpacing"/>
        <w:jc w:val="both"/>
        <w:rPr>
          <w:rFonts w:ascii="Verdana" w:hAnsi="Verdana"/>
          <w:sz w:val="16"/>
          <w:szCs w:val="16"/>
        </w:rPr>
      </w:pPr>
    </w:p>
    <w:p w14:paraId="380D3269" w14:textId="149246F8" w:rsidR="00FF4639" w:rsidRPr="00661B33" w:rsidRDefault="00203DA7" w:rsidP="00661B33">
      <w:pPr>
        <w:pStyle w:val="NoSpacing"/>
        <w:ind w:firstLine="720"/>
        <w:jc w:val="both"/>
        <w:rPr>
          <w:rFonts w:ascii="Verdana" w:hAnsi="Verdana"/>
          <w:color w:val="000000"/>
          <w:sz w:val="16"/>
          <w:szCs w:val="16"/>
        </w:rPr>
      </w:pPr>
      <w:r w:rsidRPr="002D05D8">
        <w:rPr>
          <w:rFonts w:ascii="Verdana" w:hAnsi="Verdana"/>
          <w:color w:val="000000"/>
          <w:sz w:val="16"/>
          <w:szCs w:val="16"/>
        </w:rPr>
        <w:t xml:space="preserve">Table 12 shows the degree of challenges encountered by the kindergarten teachers using printed modular instruction in the area of distribution and retrieval of printed modules when grouped according to educational qualification. Veering closely at the sub-mean, the lower group got 3.93, interpreted as a high degree, while the higher group got 4.21, interpreted as a high degree. However, when each result was considered, it is in item no. 7 on no available time for parents and guardians to get and return the self-learning modules; lower group with 2.94 or moderate degree and higher group with 3.50 or high degree. </w:t>
      </w:r>
    </w:p>
    <w:p w14:paraId="6D53B2A5" w14:textId="77777777"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 </w:t>
      </w:r>
    </w:p>
    <w:p w14:paraId="3EF94F3D" w14:textId="64909C12" w:rsidR="00FF4639" w:rsidRPr="00F43625" w:rsidRDefault="00F43625" w:rsidP="002D05D8">
      <w:pPr>
        <w:pStyle w:val="NoSpacing"/>
        <w:jc w:val="both"/>
        <w:rPr>
          <w:rFonts w:ascii="Verdana" w:hAnsi="Verdana"/>
          <w:b/>
          <w:bCs/>
          <w:sz w:val="16"/>
          <w:szCs w:val="16"/>
        </w:rPr>
      </w:pPr>
      <w:r w:rsidRPr="00F43625">
        <w:rPr>
          <w:rFonts w:ascii="Verdana" w:hAnsi="Verdana"/>
          <w:b/>
          <w:bCs/>
          <w:sz w:val="16"/>
          <w:szCs w:val="16"/>
        </w:rPr>
        <w:t>Conclusion:</w:t>
      </w:r>
    </w:p>
    <w:p w14:paraId="5D4DBB3E" w14:textId="77777777" w:rsidR="00F43625" w:rsidRDefault="00F43625" w:rsidP="002D05D8">
      <w:pPr>
        <w:pStyle w:val="NoSpacing"/>
        <w:jc w:val="both"/>
        <w:rPr>
          <w:rFonts w:ascii="Verdana" w:hAnsi="Verdana"/>
          <w:sz w:val="16"/>
          <w:szCs w:val="16"/>
        </w:rPr>
      </w:pPr>
    </w:p>
    <w:p w14:paraId="7D61B531" w14:textId="1AC04618" w:rsidR="00FF4639" w:rsidRPr="002D05D8" w:rsidRDefault="00203DA7" w:rsidP="002D05D8">
      <w:pPr>
        <w:pStyle w:val="NoSpacing"/>
        <w:jc w:val="both"/>
        <w:rPr>
          <w:rFonts w:ascii="Verdana" w:hAnsi="Verdana"/>
          <w:sz w:val="16"/>
          <w:szCs w:val="16"/>
        </w:rPr>
      </w:pPr>
      <w:r w:rsidRPr="002D05D8">
        <w:rPr>
          <w:rFonts w:ascii="Verdana" w:hAnsi="Verdana"/>
          <w:sz w:val="16"/>
          <w:szCs w:val="16"/>
        </w:rPr>
        <w:t xml:space="preserve">The study found that kindergarten teachers experienced a moderate to high degree of challenges in implementing printed modular instruction, particularly in the areas of distribution and retrieval of self-learning modules and assessment through worksheets, while challenges related to the completion of modules were generally low. Most respondents held lower </w:t>
      </w:r>
      <w:proofErr w:type="spellStart"/>
      <w:r w:rsidRPr="002D05D8">
        <w:rPr>
          <w:rFonts w:ascii="Verdana" w:hAnsi="Verdana"/>
          <w:sz w:val="16"/>
          <w:szCs w:val="16"/>
        </w:rPr>
        <w:t>plantilla</w:t>
      </w:r>
      <w:proofErr w:type="spellEnd"/>
      <w:r w:rsidRPr="002D05D8">
        <w:rPr>
          <w:rFonts w:ascii="Verdana" w:hAnsi="Verdana"/>
          <w:sz w:val="16"/>
          <w:szCs w:val="16"/>
        </w:rPr>
        <w:t xml:space="preserve"> positions, had shorter service lengths, and lower educational qualifications. Regardless of these categories, challenges in distribution, retrieval, and assessment remained consistently high across groups, indicating systemic issues such as equipment malfunctions, supply shortages, and difficulties in daily monitoring due to the absence of face-to-face classes. Significant differences in the degree of challenges were observed when grouped by </w:t>
      </w:r>
      <w:proofErr w:type="spellStart"/>
      <w:r w:rsidRPr="002D05D8">
        <w:rPr>
          <w:rFonts w:ascii="Verdana" w:hAnsi="Verdana"/>
          <w:sz w:val="16"/>
          <w:szCs w:val="16"/>
        </w:rPr>
        <w:t>plantilla</w:t>
      </w:r>
      <w:proofErr w:type="spellEnd"/>
      <w:r w:rsidRPr="002D05D8">
        <w:rPr>
          <w:rFonts w:ascii="Verdana" w:hAnsi="Verdana"/>
          <w:sz w:val="16"/>
          <w:szCs w:val="16"/>
        </w:rPr>
        <w:t xml:space="preserve"> position, length of service, and educational attainment, suggesting that teachers’ experiences vary based on their professional profiles. The study concludes that these challenges are serious and persistent, warranting immediate action. It recommends that future research include more diverse grouping variables, that school leaders and DepEd coordinate with local government units for logistical support and resource provision, and that school heads and teachers use action research to continuously investigate and address recurring problems in printed modular instruction.</w:t>
      </w:r>
    </w:p>
    <w:p w14:paraId="4E1F0112" w14:textId="5C6D5606" w:rsidR="002D05D8" w:rsidRPr="00F43625" w:rsidRDefault="00F43625" w:rsidP="002D05D8">
      <w:pPr>
        <w:pStyle w:val="NoSpacing"/>
        <w:jc w:val="both"/>
        <w:rPr>
          <w:rFonts w:ascii="Verdana" w:hAnsi="Verdana"/>
          <w:b/>
          <w:bCs/>
          <w:sz w:val="16"/>
          <w:szCs w:val="16"/>
        </w:rPr>
      </w:pPr>
      <w:r w:rsidRPr="00F43625">
        <w:rPr>
          <w:rFonts w:ascii="Verdana" w:hAnsi="Verdana"/>
          <w:b/>
          <w:bCs/>
          <w:sz w:val="16"/>
          <w:szCs w:val="16"/>
        </w:rPr>
        <w:t xml:space="preserve">Acknowledgement </w:t>
      </w:r>
    </w:p>
    <w:p w14:paraId="6F3EA7D6" w14:textId="77777777" w:rsidR="00F43625" w:rsidRDefault="00F43625" w:rsidP="002D05D8">
      <w:pPr>
        <w:pStyle w:val="NoSpacing"/>
        <w:jc w:val="both"/>
        <w:rPr>
          <w:rFonts w:ascii="Verdana" w:hAnsi="Verdana"/>
          <w:sz w:val="16"/>
          <w:szCs w:val="16"/>
        </w:rPr>
      </w:pPr>
    </w:p>
    <w:p w14:paraId="4DC89973" w14:textId="14E9CC3C" w:rsidR="002D05D8" w:rsidRDefault="002D05D8" w:rsidP="002D05D8">
      <w:pPr>
        <w:pStyle w:val="NoSpacing"/>
        <w:jc w:val="both"/>
        <w:rPr>
          <w:rFonts w:ascii="Verdana" w:hAnsi="Verdana"/>
          <w:sz w:val="16"/>
          <w:szCs w:val="16"/>
        </w:rPr>
      </w:pPr>
      <w:r w:rsidRPr="002D05D8">
        <w:rPr>
          <w:rFonts w:ascii="Verdana" w:hAnsi="Verdana"/>
          <w:sz w:val="16"/>
          <w:szCs w:val="16"/>
        </w:rPr>
        <w:t>The researcher extends heartfelt gratitude to all who generously offered their support, time, and guidance in completing this study. Special thanks are given to those who provided academic mentorship, valuable feedback, and encouragement throughout the research process. Appreciation is also extended to the education officials who granted permission to conduct the study, as well as to the kindergarten teachers who participated with honesty and cooperation. Above all, the researcher offers sincere thanks to the Divine Providence, acknowledging unwavering faith and guidance as the foundation of this academic endeavor.</w:t>
      </w:r>
    </w:p>
    <w:p w14:paraId="684CC734" w14:textId="6482F293" w:rsidR="00F43625" w:rsidRDefault="00F43625" w:rsidP="002D05D8">
      <w:pPr>
        <w:pStyle w:val="NoSpacing"/>
        <w:jc w:val="both"/>
        <w:rPr>
          <w:rFonts w:ascii="Verdana" w:hAnsi="Verdana"/>
          <w:sz w:val="16"/>
          <w:szCs w:val="16"/>
        </w:rPr>
      </w:pPr>
    </w:p>
    <w:p w14:paraId="4D988D8B" w14:textId="77777777" w:rsidR="00F43625" w:rsidRPr="00F43625" w:rsidRDefault="00F43625" w:rsidP="00F43625">
      <w:pPr>
        <w:pStyle w:val="NoSpacing"/>
        <w:jc w:val="both"/>
        <w:rPr>
          <w:rFonts w:ascii="Verdana" w:hAnsi="Verdana"/>
          <w:b/>
          <w:bCs/>
          <w:sz w:val="16"/>
          <w:szCs w:val="16"/>
        </w:rPr>
      </w:pPr>
      <w:r w:rsidRPr="00F43625">
        <w:rPr>
          <w:rFonts w:ascii="Verdana" w:hAnsi="Verdana"/>
          <w:b/>
          <w:bCs/>
          <w:sz w:val="16"/>
          <w:szCs w:val="16"/>
        </w:rPr>
        <w:t>References:</w:t>
      </w:r>
    </w:p>
    <w:p w14:paraId="707AE9F4" w14:textId="77777777" w:rsidR="00F43625" w:rsidRPr="002D05D8" w:rsidRDefault="00F43625" w:rsidP="00F43625">
      <w:pPr>
        <w:pStyle w:val="NoSpacing"/>
        <w:jc w:val="both"/>
        <w:rPr>
          <w:rFonts w:ascii="Verdana" w:hAnsi="Verdana"/>
          <w:sz w:val="16"/>
          <w:szCs w:val="16"/>
        </w:rPr>
      </w:pPr>
    </w:p>
    <w:p w14:paraId="366E3B63"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Alea</w:t>
      </w:r>
      <w:proofErr w:type="spellEnd"/>
      <w:r w:rsidRPr="002D05D8">
        <w:rPr>
          <w:rFonts w:ascii="Verdana" w:eastAsia="Verdana" w:hAnsi="Verdana" w:cs="Verdana"/>
          <w:color w:val="000000"/>
          <w:sz w:val="16"/>
          <w:szCs w:val="16"/>
        </w:rPr>
        <w:t xml:space="preserve">, L., </w:t>
      </w:r>
      <w:proofErr w:type="spellStart"/>
      <w:r w:rsidRPr="002D05D8">
        <w:rPr>
          <w:rFonts w:ascii="Verdana" w:eastAsia="Verdana" w:hAnsi="Verdana" w:cs="Verdana"/>
          <w:color w:val="000000"/>
          <w:sz w:val="16"/>
          <w:szCs w:val="16"/>
        </w:rPr>
        <w:t>Fabrea</w:t>
      </w:r>
      <w:proofErr w:type="spellEnd"/>
      <w:r w:rsidRPr="002D05D8">
        <w:rPr>
          <w:rFonts w:ascii="Verdana" w:eastAsia="Verdana" w:hAnsi="Verdana" w:cs="Verdana"/>
          <w:color w:val="000000"/>
          <w:sz w:val="16"/>
          <w:szCs w:val="16"/>
        </w:rPr>
        <w:t>, M., Roldan, R. and Farooqi, A.  (2020). Teachers’ Covid-</w:t>
      </w:r>
    </w:p>
    <w:p w14:paraId="3DE927A5"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19 awareness, distance learning education experiences and perceptions towards institutional readiness and challenges. </w:t>
      </w:r>
      <w:r w:rsidRPr="002D05D8">
        <w:rPr>
          <w:rFonts w:ascii="Verdana" w:eastAsia="Verdana" w:hAnsi="Verdana" w:cs="Verdana"/>
          <w:i/>
          <w:color w:val="000000"/>
          <w:sz w:val="16"/>
          <w:szCs w:val="16"/>
        </w:rPr>
        <w:t>International Journal of Learning, Teaching and Educational Research, 19</w:t>
      </w:r>
      <w:r w:rsidRPr="002D05D8">
        <w:rPr>
          <w:rFonts w:ascii="Verdana" w:eastAsia="Verdana" w:hAnsi="Verdana" w:cs="Verdana"/>
          <w:color w:val="000000"/>
          <w:sz w:val="16"/>
          <w:szCs w:val="16"/>
        </w:rPr>
        <w:t xml:space="preserve">(6), 127-144. </w:t>
      </w:r>
      <w:hyperlink r:id="rId12">
        <w:r w:rsidRPr="002D05D8">
          <w:rPr>
            <w:rFonts w:ascii="Verdana" w:eastAsia="Verdana" w:hAnsi="Verdana" w:cs="Verdana"/>
            <w:color w:val="000000"/>
            <w:sz w:val="16"/>
            <w:szCs w:val="16"/>
          </w:rPr>
          <w:t>https://doi.org/10.26803/ijlter.19.6.8</w:t>
        </w:r>
      </w:hyperlink>
      <w:r w:rsidRPr="002D05D8">
        <w:rPr>
          <w:rFonts w:ascii="Verdana" w:eastAsia="Verdana" w:hAnsi="Verdana" w:cs="Verdana"/>
          <w:color w:val="000000"/>
          <w:sz w:val="16"/>
          <w:szCs w:val="16"/>
        </w:rPr>
        <w:t>.</w:t>
      </w:r>
    </w:p>
    <w:p w14:paraId="34A2C740"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Aguirre, </w:t>
      </w:r>
      <w:proofErr w:type="gramStart"/>
      <w:r w:rsidRPr="002D05D8">
        <w:rPr>
          <w:rFonts w:ascii="Verdana" w:eastAsia="Verdana" w:hAnsi="Verdana" w:cs="Verdana"/>
          <w:color w:val="000000"/>
          <w:sz w:val="16"/>
          <w:szCs w:val="16"/>
        </w:rPr>
        <w:t>E. .</w:t>
      </w:r>
      <w:proofErr w:type="gramEnd"/>
      <w:r w:rsidRPr="002D05D8">
        <w:rPr>
          <w:rFonts w:ascii="Verdana" w:eastAsia="Verdana" w:hAnsi="Verdana" w:cs="Verdana"/>
          <w:color w:val="000000"/>
          <w:sz w:val="16"/>
          <w:szCs w:val="16"/>
        </w:rPr>
        <w:t xml:space="preserve">, </w:t>
      </w:r>
      <w:proofErr w:type="spellStart"/>
      <w:r w:rsidRPr="002D05D8">
        <w:rPr>
          <w:rFonts w:ascii="Verdana" w:eastAsia="Verdana" w:hAnsi="Verdana" w:cs="Verdana"/>
          <w:color w:val="000000"/>
          <w:sz w:val="16"/>
          <w:szCs w:val="16"/>
        </w:rPr>
        <w:t>Dejito</w:t>
      </w:r>
      <w:proofErr w:type="spellEnd"/>
      <w:r w:rsidRPr="002D05D8">
        <w:rPr>
          <w:rFonts w:ascii="Verdana" w:eastAsia="Verdana" w:hAnsi="Verdana" w:cs="Verdana"/>
          <w:color w:val="000000"/>
          <w:sz w:val="16"/>
          <w:szCs w:val="16"/>
        </w:rPr>
        <w:t>, M. ., &amp; Bautista, M. . (2025). Problems Encountered by Kindergarten Teachers in the Utilization of Curricular Themes. International Multidisciplinary Journal of Research for Innovation, Sustainability, and Excellence (IMJRISE), 2(6), 365-379. https://doi.org/10.5281/zenodo.15647291</w:t>
      </w:r>
    </w:p>
    <w:p w14:paraId="63C2A1B6"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Almario</w:t>
      </w:r>
      <w:proofErr w:type="spellEnd"/>
      <w:r w:rsidRPr="002D05D8">
        <w:rPr>
          <w:rFonts w:ascii="Verdana" w:eastAsia="Verdana" w:hAnsi="Verdana" w:cs="Verdana"/>
          <w:color w:val="000000"/>
          <w:sz w:val="16"/>
          <w:szCs w:val="16"/>
        </w:rPr>
        <w:t xml:space="preserve">, A. and Austria, R. (2020). Helping K-12 transitions to post-COVID 19 times. </w:t>
      </w:r>
      <w:hyperlink r:id="rId13">
        <w:r w:rsidRPr="002D05D8">
          <w:rPr>
            <w:rFonts w:ascii="Verdana" w:eastAsia="Verdana" w:hAnsi="Verdana" w:cs="Verdana"/>
            <w:color w:val="000000"/>
            <w:sz w:val="16"/>
            <w:szCs w:val="16"/>
          </w:rPr>
          <w:t>https://authdocs.deped.gov.ph/</w:t>
        </w:r>
      </w:hyperlink>
    </w:p>
    <w:p w14:paraId="3CC2BD8D" w14:textId="77777777" w:rsidR="00F43625" w:rsidRPr="002D05D8" w:rsidRDefault="00F43625" w:rsidP="00F43625">
      <w:pPr>
        <w:pStyle w:val="NoSpacing"/>
        <w:jc w:val="both"/>
        <w:rPr>
          <w:rFonts w:ascii="Verdana" w:eastAsia="Verdana" w:hAnsi="Verdana" w:cs="Verdana"/>
          <w:color w:val="000000"/>
          <w:sz w:val="16"/>
          <w:szCs w:val="16"/>
        </w:rPr>
      </w:pPr>
    </w:p>
    <w:p w14:paraId="15EE9C6C"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Ancheta, R and Ancheta, (2020). The new normal in education: a challenge to the private basic education institutions in the Philippines? </w:t>
      </w:r>
      <w:r w:rsidRPr="002D05D8">
        <w:rPr>
          <w:rFonts w:ascii="Verdana" w:eastAsia="Verdana" w:hAnsi="Verdana" w:cs="Verdana"/>
          <w:i/>
          <w:color w:val="000000"/>
          <w:sz w:val="16"/>
          <w:szCs w:val="16"/>
        </w:rPr>
        <w:t>International Journal of Educational Management and Development Studies, 1</w:t>
      </w:r>
      <w:r w:rsidRPr="002D05D8">
        <w:rPr>
          <w:rFonts w:ascii="Verdana" w:eastAsia="Verdana" w:hAnsi="Verdana" w:cs="Verdana"/>
          <w:color w:val="000000"/>
          <w:sz w:val="16"/>
          <w:szCs w:val="16"/>
        </w:rPr>
        <w:t xml:space="preserve">(1). ISSN 2719-0633 (PRINT) 2719-0641 (ONLINE). </w:t>
      </w:r>
      <w:hyperlink r:id="rId14">
        <w:r w:rsidRPr="002D05D8">
          <w:rPr>
            <w:rFonts w:ascii="Verdana" w:eastAsia="Verdana" w:hAnsi="Verdana" w:cs="Verdana"/>
            <w:color w:val="000000"/>
            <w:sz w:val="16"/>
            <w:szCs w:val="16"/>
          </w:rPr>
          <w:t>https://iiari.org/wp-content</w:t>
        </w:r>
      </w:hyperlink>
    </w:p>
    <w:p w14:paraId="7DF398AC"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Baculad</w:t>
      </w:r>
      <w:proofErr w:type="spellEnd"/>
      <w:r w:rsidRPr="002D05D8">
        <w:rPr>
          <w:rFonts w:ascii="Verdana" w:eastAsia="Verdana" w:hAnsi="Verdana" w:cs="Verdana"/>
          <w:color w:val="000000"/>
          <w:sz w:val="16"/>
          <w:szCs w:val="16"/>
        </w:rPr>
        <w:t xml:space="preserve">, J., </w:t>
      </w:r>
      <w:proofErr w:type="spellStart"/>
      <w:r w:rsidRPr="002D05D8">
        <w:rPr>
          <w:rFonts w:ascii="Verdana" w:eastAsia="Verdana" w:hAnsi="Verdana" w:cs="Verdana"/>
          <w:color w:val="000000"/>
          <w:sz w:val="16"/>
          <w:szCs w:val="16"/>
        </w:rPr>
        <w:t>Dejito</w:t>
      </w:r>
      <w:proofErr w:type="spellEnd"/>
      <w:r w:rsidRPr="002D05D8">
        <w:rPr>
          <w:rFonts w:ascii="Verdana" w:eastAsia="Verdana" w:hAnsi="Verdana" w:cs="Verdana"/>
          <w:color w:val="000000"/>
          <w:sz w:val="16"/>
          <w:szCs w:val="16"/>
        </w:rPr>
        <w:t xml:space="preserve">, </w:t>
      </w:r>
      <w:proofErr w:type="gramStart"/>
      <w:r w:rsidRPr="002D05D8">
        <w:rPr>
          <w:rFonts w:ascii="Verdana" w:eastAsia="Verdana" w:hAnsi="Verdana" w:cs="Verdana"/>
          <w:color w:val="000000"/>
          <w:sz w:val="16"/>
          <w:szCs w:val="16"/>
        </w:rPr>
        <w:t>M. .</w:t>
      </w:r>
      <w:proofErr w:type="gramEnd"/>
      <w:r w:rsidRPr="002D05D8">
        <w:rPr>
          <w:rFonts w:ascii="Verdana" w:eastAsia="Verdana" w:hAnsi="Verdana" w:cs="Verdana"/>
          <w:color w:val="000000"/>
          <w:sz w:val="16"/>
          <w:szCs w:val="16"/>
        </w:rPr>
        <w:t>, &amp; Bautista, M. . (2025). Difficulties Encountered by Teachers in the Implementation of Modular Distance Learning Modality. International Multidisciplinary Journal of Research for Innovation, Sustainability, and Excellence (IMJRISE), 2(6), 350-364. https://doi.org/10.5281/zenodo.15647171</w:t>
      </w:r>
    </w:p>
    <w:p w14:paraId="0534FC98"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Bagood</w:t>
      </w:r>
      <w:proofErr w:type="spellEnd"/>
      <w:r w:rsidRPr="002D05D8">
        <w:rPr>
          <w:rFonts w:ascii="Verdana" w:eastAsia="Verdana" w:hAnsi="Verdana" w:cs="Verdana"/>
          <w:color w:val="000000"/>
          <w:sz w:val="16"/>
          <w:szCs w:val="16"/>
        </w:rPr>
        <w:t xml:space="preserve">, J. (2020). Teaching-learning modality under the new </w:t>
      </w:r>
      <w:proofErr w:type="spellStart"/>
      <w:proofErr w:type="gramStart"/>
      <w:r w:rsidRPr="002D05D8">
        <w:rPr>
          <w:rFonts w:ascii="Verdana" w:eastAsia="Verdana" w:hAnsi="Verdana" w:cs="Verdana"/>
          <w:color w:val="000000"/>
          <w:sz w:val="16"/>
          <w:szCs w:val="16"/>
        </w:rPr>
        <w:t>normal.</w:t>
      </w:r>
      <w:r w:rsidRPr="002D05D8">
        <w:rPr>
          <w:rFonts w:ascii="Verdana" w:eastAsia="Verdana" w:hAnsi="Verdana" w:cs="Verdana"/>
          <w:i/>
          <w:color w:val="000000"/>
          <w:sz w:val="16"/>
          <w:szCs w:val="16"/>
        </w:rPr>
        <w:t>Pilippine</w:t>
      </w:r>
      <w:proofErr w:type="spellEnd"/>
      <w:proofErr w:type="gramEnd"/>
      <w:r w:rsidRPr="002D05D8">
        <w:rPr>
          <w:rFonts w:ascii="Verdana" w:eastAsia="Verdana" w:hAnsi="Verdana" w:cs="Verdana"/>
          <w:i/>
          <w:color w:val="000000"/>
          <w:sz w:val="16"/>
          <w:szCs w:val="16"/>
        </w:rPr>
        <w:t xml:space="preserve"> Information Agency.</w:t>
      </w:r>
      <w:r w:rsidRPr="002D05D8">
        <w:rPr>
          <w:rFonts w:ascii="Verdana" w:eastAsia="Verdana" w:hAnsi="Verdana" w:cs="Verdana"/>
          <w:color w:val="000000"/>
          <w:sz w:val="16"/>
          <w:szCs w:val="16"/>
        </w:rPr>
        <w:t xml:space="preserve"> </w:t>
      </w:r>
      <w:hyperlink r:id="rId15">
        <w:r w:rsidRPr="002D05D8">
          <w:rPr>
            <w:rFonts w:ascii="Verdana" w:eastAsia="Verdana" w:hAnsi="Verdana" w:cs="Verdana"/>
            <w:color w:val="000000"/>
            <w:sz w:val="16"/>
            <w:szCs w:val="16"/>
          </w:rPr>
          <w:t>https://pia.gov.ph/index.php/features/articles/1055584</w:t>
        </w:r>
      </w:hyperlink>
      <w:r w:rsidRPr="002D05D8">
        <w:rPr>
          <w:rFonts w:ascii="Verdana" w:eastAsia="Verdana" w:hAnsi="Verdana" w:cs="Verdana"/>
          <w:color w:val="000000"/>
          <w:sz w:val="16"/>
          <w:szCs w:val="16"/>
        </w:rPr>
        <w:t>.</w:t>
      </w:r>
    </w:p>
    <w:p w14:paraId="5CCAFB4E" w14:textId="77777777" w:rsidR="00F43625" w:rsidRPr="002D05D8" w:rsidRDefault="00F43625" w:rsidP="00F43625">
      <w:pPr>
        <w:pStyle w:val="NoSpacing"/>
        <w:jc w:val="both"/>
        <w:rPr>
          <w:rFonts w:ascii="Verdana" w:eastAsia="Verdana" w:hAnsi="Verdana" w:cs="Verdana"/>
          <w:color w:val="000000"/>
          <w:sz w:val="16"/>
          <w:szCs w:val="16"/>
        </w:rPr>
      </w:pPr>
    </w:p>
    <w:p w14:paraId="7217BFFE"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Beghetto</w:t>
      </w:r>
      <w:proofErr w:type="spellEnd"/>
      <w:r w:rsidRPr="002D05D8">
        <w:rPr>
          <w:rFonts w:ascii="Verdana" w:eastAsia="Verdana" w:hAnsi="Verdana" w:cs="Verdana"/>
          <w:color w:val="000000"/>
          <w:sz w:val="16"/>
          <w:szCs w:val="16"/>
        </w:rPr>
        <w:t>, R. (2018). What if? Building students’ problem-solving skills through complex challenges. ASCDwww.ascd.org</w:t>
      </w:r>
    </w:p>
    <w:p w14:paraId="142D5941" w14:textId="77777777" w:rsidR="00F43625" w:rsidRPr="002D05D8" w:rsidRDefault="00F43625" w:rsidP="00F43625">
      <w:pPr>
        <w:pStyle w:val="NoSpacing"/>
        <w:jc w:val="both"/>
        <w:rPr>
          <w:rFonts w:ascii="Verdana" w:eastAsia="Verdana" w:hAnsi="Verdana" w:cs="Verdana"/>
          <w:color w:val="000000"/>
          <w:sz w:val="16"/>
          <w:szCs w:val="16"/>
        </w:rPr>
      </w:pPr>
    </w:p>
    <w:p w14:paraId="2AC5CE55"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Billings, E. and </w:t>
      </w:r>
      <w:proofErr w:type="spellStart"/>
      <w:r w:rsidRPr="002D05D8">
        <w:rPr>
          <w:rFonts w:ascii="Verdana" w:eastAsia="Verdana" w:hAnsi="Verdana" w:cs="Verdana"/>
          <w:color w:val="000000"/>
          <w:sz w:val="16"/>
          <w:szCs w:val="16"/>
        </w:rPr>
        <w:t>Walqui</w:t>
      </w:r>
      <w:proofErr w:type="spellEnd"/>
      <w:r w:rsidRPr="002D05D8">
        <w:rPr>
          <w:rFonts w:ascii="Verdana" w:eastAsia="Verdana" w:hAnsi="Verdana" w:cs="Verdana"/>
          <w:color w:val="000000"/>
          <w:sz w:val="16"/>
          <w:szCs w:val="16"/>
        </w:rPr>
        <w:t xml:space="preserve">, A. (2015). The zone of proximal development: </w:t>
      </w:r>
      <w:proofErr w:type="spellStart"/>
      <w:r w:rsidRPr="002D05D8">
        <w:rPr>
          <w:rFonts w:ascii="Verdana" w:eastAsia="Verdana" w:hAnsi="Verdana" w:cs="Verdana"/>
          <w:color w:val="000000"/>
          <w:sz w:val="16"/>
          <w:szCs w:val="16"/>
        </w:rPr>
        <w:t>Anaffirmative</w:t>
      </w:r>
      <w:proofErr w:type="spellEnd"/>
      <w:r w:rsidRPr="002D05D8">
        <w:rPr>
          <w:rFonts w:ascii="Verdana" w:eastAsia="Verdana" w:hAnsi="Verdana" w:cs="Verdana"/>
          <w:color w:val="000000"/>
          <w:sz w:val="16"/>
          <w:szCs w:val="16"/>
        </w:rPr>
        <w:t xml:space="preserve"> perspective in teaching ELLs/MLLs.  </w:t>
      </w:r>
      <w:r w:rsidRPr="002D05D8">
        <w:rPr>
          <w:rFonts w:ascii="Verdana" w:eastAsia="Verdana" w:hAnsi="Verdana" w:cs="Verdana"/>
          <w:i/>
          <w:color w:val="000000"/>
          <w:sz w:val="16"/>
          <w:szCs w:val="16"/>
        </w:rPr>
        <w:t>Office of the Bilingual and World Language.</w:t>
      </w:r>
      <w:r w:rsidRPr="002D05D8">
        <w:rPr>
          <w:rFonts w:ascii="Verdana" w:eastAsia="Verdana" w:hAnsi="Verdana" w:cs="Verdana"/>
          <w:color w:val="000000"/>
          <w:sz w:val="16"/>
          <w:szCs w:val="16"/>
        </w:rPr>
        <w:t xml:space="preserve"> </w:t>
      </w:r>
      <w:hyperlink r:id="rId16">
        <w:r w:rsidRPr="002D05D8">
          <w:rPr>
            <w:rFonts w:ascii="Verdana" w:eastAsia="Verdana" w:hAnsi="Verdana" w:cs="Verdana"/>
            <w:color w:val="000000"/>
            <w:sz w:val="16"/>
            <w:szCs w:val="16"/>
          </w:rPr>
          <w:t>https://www.nysed.gov/bilingual-ed</w:t>
        </w:r>
      </w:hyperlink>
      <w:r w:rsidRPr="002D05D8">
        <w:rPr>
          <w:rFonts w:ascii="Verdana" w:eastAsia="Verdana" w:hAnsi="Verdana" w:cs="Verdana"/>
          <w:color w:val="000000"/>
          <w:sz w:val="16"/>
          <w:szCs w:val="16"/>
        </w:rPr>
        <w:t>.</w:t>
      </w:r>
    </w:p>
    <w:p w14:paraId="018963CE" w14:textId="77777777" w:rsidR="00F43625" w:rsidRPr="002D05D8" w:rsidRDefault="00F43625" w:rsidP="00F43625">
      <w:pPr>
        <w:pStyle w:val="NoSpacing"/>
        <w:jc w:val="both"/>
        <w:rPr>
          <w:rFonts w:ascii="Verdana" w:eastAsia="Verdana" w:hAnsi="Verdana" w:cs="Verdana"/>
          <w:color w:val="000000"/>
          <w:sz w:val="16"/>
          <w:szCs w:val="16"/>
        </w:rPr>
      </w:pPr>
    </w:p>
    <w:p w14:paraId="0EC68FE9"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Bolarinwa</w:t>
      </w:r>
      <w:proofErr w:type="spellEnd"/>
      <w:r w:rsidRPr="002D05D8">
        <w:rPr>
          <w:rFonts w:ascii="Verdana" w:eastAsia="Verdana" w:hAnsi="Verdana" w:cs="Verdana"/>
          <w:color w:val="000000"/>
          <w:sz w:val="16"/>
          <w:szCs w:val="16"/>
        </w:rPr>
        <w:t xml:space="preserve">, O. (2016). Principles and methods of validity and reliability testing of questionnaires used in social and health science research. DOI: 10.4103/1117-1936.173959 https://www.npmj.org/ </w:t>
      </w:r>
    </w:p>
    <w:p w14:paraId="728B885A" w14:textId="77777777" w:rsidR="00F43625" w:rsidRPr="002D05D8" w:rsidRDefault="00F43625" w:rsidP="00F43625">
      <w:pPr>
        <w:pStyle w:val="NoSpacing"/>
        <w:jc w:val="both"/>
        <w:rPr>
          <w:rFonts w:ascii="Verdana" w:eastAsia="Verdana" w:hAnsi="Verdana" w:cs="Verdana"/>
          <w:color w:val="000000"/>
          <w:sz w:val="16"/>
          <w:szCs w:val="16"/>
        </w:rPr>
      </w:pPr>
    </w:p>
    <w:p w14:paraId="6DFADE90"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lastRenderedPageBreak/>
        <w:t xml:space="preserve">Bonk, C and Lee, M. (2016). Motivation, achievements, and self-directed informal learners in open educational environments and MOOC’s. </w:t>
      </w:r>
      <w:r w:rsidRPr="002D05D8">
        <w:rPr>
          <w:rFonts w:ascii="Verdana" w:eastAsia="Verdana" w:hAnsi="Verdana" w:cs="Verdana"/>
          <w:i/>
          <w:color w:val="000000"/>
          <w:sz w:val="16"/>
          <w:szCs w:val="16"/>
        </w:rPr>
        <w:t>Journal of Learning for Development-JLAD, 4</w:t>
      </w:r>
      <w:r w:rsidRPr="002D05D8">
        <w:rPr>
          <w:rFonts w:ascii="Verdana" w:eastAsia="Verdana" w:hAnsi="Verdana" w:cs="Verdana"/>
          <w:color w:val="000000"/>
          <w:sz w:val="16"/>
          <w:szCs w:val="16"/>
        </w:rPr>
        <w:t xml:space="preserve">(7), 36-57. </w:t>
      </w:r>
      <w:hyperlink r:id="rId17">
        <w:r w:rsidRPr="002D05D8">
          <w:rPr>
            <w:rFonts w:ascii="Verdana" w:eastAsia="Verdana" w:hAnsi="Verdana" w:cs="Verdana"/>
            <w:color w:val="000000"/>
            <w:sz w:val="16"/>
            <w:szCs w:val="16"/>
          </w:rPr>
          <w:t>https://files.eric.ed.gov./</w:t>
        </w:r>
      </w:hyperlink>
    </w:p>
    <w:p w14:paraId="4C393844" w14:textId="77777777" w:rsidR="00F43625" w:rsidRPr="002D05D8" w:rsidRDefault="00F43625" w:rsidP="00F43625">
      <w:pPr>
        <w:pStyle w:val="NoSpacing"/>
        <w:jc w:val="both"/>
        <w:rPr>
          <w:rFonts w:ascii="Verdana" w:eastAsia="Verdana" w:hAnsi="Verdana" w:cs="Verdana"/>
          <w:color w:val="000000"/>
          <w:sz w:val="16"/>
          <w:szCs w:val="16"/>
        </w:rPr>
      </w:pPr>
    </w:p>
    <w:p w14:paraId="4A306F94"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Canonizado</w:t>
      </w:r>
      <w:proofErr w:type="spellEnd"/>
      <w:r w:rsidRPr="002D05D8">
        <w:rPr>
          <w:rFonts w:ascii="Verdana" w:eastAsia="Verdana" w:hAnsi="Verdana" w:cs="Verdana"/>
          <w:color w:val="000000"/>
          <w:sz w:val="16"/>
          <w:szCs w:val="16"/>
        </w:rPr>
        <w:t xml:space="preserve">, I. (2020 Nov 26). Challenges that teachers are facing </w:t>
      </w:r>
      <w:proofErr w:type="spellStart"/>
      <w:r w:rsidRPr="002D05D8">
        <w:rPr>
          <w:rFonts w:ascii="Verdana" w:eastAsia="Verdana" w:hAnsi="Verdana" w:cs="Verdana"/>
          <w:color w:val="000000"/>
          <w:sz w:val="16"/>
          <w:szCs w:val="16"/>
        </w:rPr>
        <w:t>underthe</w:t>
      </w:r>
      <w:proofErr w:type="spellEnd"/>
      <w:r w:rsidRPr="002D05D8">
        <w:rPr>
          <w:rFonts w:ascii="Verdana" w:eastAsia="Verdana" w:hAnsi="Verdana" w:cs="Verdana"/>
          <w:color w:val="000000"/>
          <w:sz w:val="16"/>
          <w:szCs w:val="16"/>
        </w:rPr>
        <w:t xml:space="preserve"> new normal system. </w:t>
      </w:r>
      <w:proofErr w:type="spellStart"/>
      <w:r w:rsidRPr="002D05D8">
        <w:rPr>
          <w:rFonts w:ascii="Verdana" w:eastAsia="Verdana" w:hAnsi="Verdana" w:cs="Verdana"/>
          <w:i/>
          <w:color w:val="000000"/>
          <w:sz w:val="16"/>
          <w:szCs w:val="16"/>
        </w:rPr>
        <w:t>HubPages</w:t>
      </w:r>
      <w:proofErr w:type="spellEnd"/>
      <w:r w:rsidRPr="002D05D8">
        <w:rPr>
          <w:rFonts w:ascii="Verdana" w:eastAsia="Verdana" w:hAnsi="Verdana" w:cs="Verdana"/>
          <w:i/>
          <w:color w:val="000000"/>
          <w:sz w:val="16"/>
          <w:szCs w:val="16"/>
        </w:rPr>
        <w:t>.</w:t>
      </w:r>
      <w:r w:rsidRPr="002D05D8">
        <w:rPr>
          <w:rFonts w:ascii="Verdana" w:eastAsia="Verdana" w:hAnsi="Verdana" w:cs="Verdana"/>
          <w:color w:val="000000"/>
          <w:sz w:val="16"/>
          <w:szCs w:val="16"/>
        </w:rPr>
        <w:t xml:space="preserve"> </w:t>
      </w:r>
      <w:hyperlink r:id="rId18">
        <w:r w:rsidRPr="002D05D8">
          <w:rPr>
            <w:rFonts w:ascii="Verdana" w:eastAsia="Verdana" w:hAnsi="Verdana" w:cs="Verdana"/>
            <w:color w:val="000000"/>
            <w:sz w:val="16"/>
            <w:szCs w:val="16"/>
          </w:rPr>
          <w:t>https://discover.hubpages.com/</w:t>
        </w:r>
      </w:hyperlink>
    </w:p>
    <w:p w14:paraId="3F3569AA" w14:textId="77777777" w:rsidR="00F43625" w:rsidRPr="002D05D8" w:rsidRDefault="00F43625" w:rsidP="00F43625">
      <w:pPr>
        <w:pStyle w:val="NoSpacing"/>
        <w:jc w:val="both"/>
        <w:rPr>
          <w:rFonts w:ascii="Verdana" w:eastAsia="Verdana" w:hAnsi="Verdana" w:cs="Verdana"/>
          <w:color w:val="000000"/>
          <w:sz w:val="16"/>
          <w:szCs w:val="16"/>
        </w:rPr>
      </w:pPr>
    </w:p>
    <w:p w14:paraId="7F2383FB"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Characteristics of public-school teachers. (updated May 2020). </w:t>
      </w:r>
      <w:proofErr w:type="spellStart"/>
      <w:r w:rsidRPr="002D05D8">
        <w:rPr>
          <w:rFonts w:ascii="Verdana" w:eastAsia="Verdana" w:hAnsi="Verdana" w:cs="Verdana"/>
          <w:i/>
          <w:color w:val="000000"/>
          <w:sz w:val="16"/>
          <w:szCs w:val="16"/>
        </w:rPr>
        <w:t>NationalCenter</w:t>
      </w:r>
      <w:proofErr w:type="spellEnd"/>
      <w:r w:rsidRPr="002D05D8">
        <w:rPr>
          <w:rFonts w:ascii="Verdana" w:eastAsia="Verdana" w:hAnsi="Verdana" w:cs="Verdana"/>
          <w:i/>
          <w:color w:val="000000"/>
          <w:sz w:val="16"/>
          <w:szCs w:val="16"/>
        </w:rPr>
        <w:t xml:space="preserve"> for Education Statistics. </w:t>
      </w:r>
      <w:r w:rsidRPr="002D05D8">
        <w:rPr>
          <w:rFonts w:ascii="Verdana" w:eastAsia="Verdana" w:hAnsi="Verdana" w:cs="Verdana"/>
          <w:color w:val="000000"/>
          <w:sz w:val="16"/>
          <w:szCs w:val="16"/>
        </w:rPr>
        <w:t xml:space="preserve">https://nces.ed.gov/programs/coe/indicator_clr.asp </w:t>
      </w:r>
    </w:p>
    <w:p w14:paraId="108B4399" w14:textId="77777777" w:rsidR="00F43625" w:rsidRPr="002D05D8" w:rsidRDefault="00F43625" w:rsidP="00F43625">
      <w:pPr>
        <w:pStyle w:val="NoSpacing"/>
        <w:jc w:val="both"/>
        <w:rPr>
          <w:rFonts w:ascii="Verdana" w:eastAsia="Verdana" w:hAnsi="Verdana" w:cs="Verdana"/>
          <w:color w:val="000000"/>
          <w:sz w:val="16"/>
          <w:szCs w:val="16"/>
        </w:rPr>
      </w:pPr>
    </w:p>
    <w:p w14:paraId="49AD1188"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Chan, J., Marasigan, A. and Santander, N. (2021). </w:t>
      </w:r>
      <w:proofErr w:type="spellStart"/>
      <w:r w:rsidRPr="002D05D8">
        <w:rPr>
          <w:rFonts w:ascii="Verdana" w:eastAsia="Verdana" w:hAnsi="Verdana" w:cs="Verdana"/>
          <w:color w:val="000000"/>
          <w:sz w:val="16"/>
          <w:szCs w:val="16"/>
        </w:rPr>
        <w:t>Multigrade</w:t>
      </w:r>
      <w:proofErr w:type="spellEnd"/>
      <w:r w:rsidRPr="002D05D8">
        <w:rPr>
          <w:rFonts w:ascii="Verdana" w:eastAsia="Verdana" w:hAnsi="Verdana" w:cs="Verdana"/>
          <w:color w:val="000000"/>
          <w:sz w:val="16"/>
          <w:szCs w:val="16"/>
        </w:rPr>
        <w:t xml:space="preserve"> </w:t>
      </w:r>
      <w:proofErr w:type="spellStart"/>
      <w:r w:rsidRPr="002D05D8">
        <w:rPr>
          <w:rFonts w:ascii="Verdana" w:eastAsia="Verdana" w:hAnsi="Verdana" w:cs="Verdana"/>
          <w:color w:val="000000"/>
          <w:sz w:val="16"/>
          <w:szCs w:val="16"/>
        </w:rPr>
        <w:t>teachers’experiences</w:t>
      </w:r>
      <w:proofErr w:type="spellEnd"/>
      <w:r w:rsidRPr="002D05D8">
        <w:rPr>
          <w:rFonts w:ascii="Verdana" w:eastAsia="Verdana" w:hAnsi="Verdana" w:cs="Verdana"/>
          <w:color w:val="000000"/>
          <w:sz w:val="16"/>
          <w:szCs w:val="16"/>
        </w:rPr>
        <w:t xml:space="preserve"> and learning assessments on modular remote teaching during the COVID-19 pandemic. </w:t>
      </w:r>
      <w:r w:rsidRPr="002D05D8">
        <w:rPr>
          <w:rFonts w:ascii="Verdana" w:eastAsia="Verdana" w:hAnsi="Verdana" w:cs="Verdana"/>
          <w:i/>
          <w:color w:val="000000"/>
          <w:sz w:val="16"/>
          <w:szCs w:val="16"/>
        </w:rPr>
        <w:t xml:space="preserve">International Journal of Research Studies in Education, 10 </w:t>
      </w:r>
      <w:r w:rsidRPr="002D05D8">
        <w:rPr>
          <w:rFonts w:ascii="Verdana" w:eastAsia="Verdana" w:hAnsi="Verdana" w:cs="Verdana"/>
          <w:color w:val="000000"/>
          <w:sz w:val="16"/>
          <w:szCs w:val="16"/>
        </w:rPr>
        <w:t xml:space="preserve">(6), 95-107. DOI:10.5861/jrse.2021.6. </w:t>
      </w:r>
      <w:hyperlink r:id="rId19">
        <w:r w:rsidRPr="002D05D8">
          <w:rPr>
            <w:rFonts w:ascii="Verdana" w:eastAsia="Verdana" w:hAnsi="Verdana" w:cs="Verdana"/>
            <w:color w:val="000000"/>
            <w:sz w:val="16"/>
            <w:szCs w:val="16"/>
          </w:rPr>
          <w:t>https://www.researchgate.net/publication</w:t>
        </w:r>
      </w:hyperlink>
      <w:r w:rsidRPr="002D05D8">
        <w:rPr>
          <w:rFonts w:ascii="Verdana" w:eastAsia="Verdana" w:hAnsi="Verdana" w:cs="Verdana"/>
          <w:color w:val="000000"/>
          <w:sz w:val="16"/>
          <w:szCs w:val="16"/>
        </w:rPr>
        <w:t>.</w:t>
      </w:r>
    </w:p>
    <w:p w14:paraId="0F867D27" w14:textId="77777777" w:rsidR="00F43625" w:rsidRPr="002D05D8" w:rsidRDefault="00F43625" w:rsidP="00F43625">
      <w:pPr>
        <w:pStyle w:val="NoSpacing"/>
        <w:jc w:val="both"/>
        <w:rPr>
          <w:rFonts w:ascii="Verdana" w:eastAsia="Verdana" w:hAnsi="Verdana" w:cs="Verdana"/>
          <w:color w:val="000000"/>
          <w:sz w:val="16"/>
          <w:szCs w:val="16"/>
        </w:rPr>
      </w:pPr>
    </w:p>
    <w:p w14:paraId="357C067A"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CNN Philippines Staff. (2020 Oct 4). Robredo echoes teachers' </w:t>
      </w:r>
      <w:proofErr w:type="spellStart"/>
      <w:r w:rsidRPr="002D05D8">
        <w:rPr>
          <w:rFonts w:ascii="Verdana" w:eastAsia="Verdana" w:hAnsi="Verdana" w:cs="Verdana"/>
          <w:color w:val="000000"/>
          <w:sz w:val="16"/>
          <w:szCs w:val="16"/>
        </w:rPr>
        <w:t>concernson</w:t>
      </w:r>
      <w:proofErr w:type="spellEnd"/>
      <w:r w:rsidRPr="002D05D8">
        <w:rPr>
          <w:rFonts w:ascii="Verdana" w:eastAsia="Verdana" w:hAnsi="Verdana" w:cs="Verdana"/>
          <w:color w:val="000000"/>
          <w:sz w:val="16"/>
          <w:szCs w:val="16"/>
        </w:rPr>
        <w:t xml:space="preserve"> modular learning amid COVID-19 risks. </w:t>
      </w:r>
      <w:r w:rsidRPr="002D05D8">
        <w:rPr>
          <w:rFonts w:ascii="Verdana" w:eastAsia="Verdana" w:hAnsi="Verdana" w:cs="Verdana"/>
          <w:i/>
          <w:color w:val="000000"/>
          <w:sz w:val="16"/>
          <w:szCs w:val="16"/>
        </w:rPr>
        <w:t>CNN Philippines</w:t>
      </w:r>
      <w:r w:rsidRPr="002D05D8">
        <w:rPr>
          <w:rFonts w:ascii="Verdana" w:eastAsia="Verdana" w:hAnsi="Verdana" w:cs="Verdana"/>
          <w:color w:val="000000"/>
          <w:sz w:val="16"/>
          <w:szCs w:val="16"/>
        </w:rPr>
        <w:t xml:space="preserve">. </w:t>
      </w:r>
      <w:hyperlink r:id="rId20">
        <w:r w:rsidRPr="002D05D8">
          <w:rPr>
            <w:rFonts w:ascii="Verdana" w:eastAsia="Verdana" w:hAnsi="Verdana" w:cs="Verdana"/>
            <w:color w:val="000000"/>
            <w:sz w:val="16"/>
            <w:szCs w:val="16"/>
          </w:rPr>
          <w:t>https://www.cnnphilippines.com/news/2020/10/4/DepEd-learning-module-gadgets-Robredo.html</w:t>
        </w:r>
      </w:hyperlink>
    </w:p>
    <w:p w14:paraId="721150D5" w14:textId="77777777" w:rsidR="00F43625" w:rsidRPr="002D05D8" w:rsidRDefault="00F43625" w:rsidP="00F43625">
      <w:pPr>
        <w:pStyle w:val="NoSpacing"/>
        <w:jc w:val="both"/>
        <w:rPr>
          <w:rFonts w:ascii="Verdana" w:eastAsia="Verdana" w:hAnsi="Verdana" w:cs="Verdana"/>
          <w:color w:val="000000"/>
          <w:sz w:val="16"/>
          <w:szCs w:val="16"/>
        </w:rPr>
      </w:pPr>
    </w:p>
    <w:p w14:paraId="1D56E568"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Dangle Y. and </w:t>
      </w:r>
      <w:proofErr w:type="spellStart"/>
      <w:r w:rsidRPr="002D05D8">
        <w:rPr>
          <w:rFonts w:ascii="Verdana" w:eastAsia="Verdana" w:hAnsi="Verdana" w:cs="Verdana"/>
          <w:color w:val="000000"/>
          <w:sz w:val="16"/>
          <w:szCs w:val="16"/>
        </w:rPr>
        <w:t>Sumaoang</w:t>
      </w:r>
      <w:proofErr w:type="spellEnd"/>
      <w:r w:rsidRPr="002D05D8">
        <w:rPr>
          <w:rFonts w:ascii="Verdana" w:eastAsia="Verdana" w:hAnsi="Verdana" w:cs="Verdana"/>
          <w:color w:val="000000"/>
          <w:sz w:val="16"/>
          <w:szCs w:val="16"/>
        </w:rPr>
        <w:t xml:space="preserve">, D. (2020). The implementation of </w:t>
      </w:r>
      <w:proofErr w:type="spellStart"/>
      <w:r w:rsidRPr="002D05D8">
        <w:rPr>
          <w:rFonts w:ascii="Verdana" w:eastAsia="Verdana" w:hAnsi="Verdana" w:cs="Verdana"/>
          <w:color w:val="000000"/>
          <w:sz w:val="16"/>
          <w:szCs w:val="16"/>
        </w:rPr>
        <w:t>modulardistance</w:t>
      </w:r>
      <w:proofErr w:type="spellEnd"/>
      <w:r w:rsidRPr="002D05D8">
        <w:rPr>
          <w:rFonts w:ascii="Verdana" w:eastAsia="Verdana" w:hAnsi="Verdana" w:cs="Verdana"/>
          <w:color w:val="000000"/>
          <w:sz w:val="16"/>
          <w:szCs w:val="16"/>
        </w:rPr>
        <w:t xml:space="preserve"> learning in the Philippine secondary public schools. </w:t>
      </w:r>
      <w:r w:rsidRPr="002D05D8">
        <w:rPr>
          <w:rFonts w:ascii="Verdana" w:eastAsia="Verdana" w:hAnsi="Verdana" w:cs="Verdana"/>
          <w:i/>
          <w:color w:val="000000"/>
          <w:sz w:val="16"/>
          <w:szCs w:val="16"/>
        </w:rPr>
        <w:t>ICATE</w:t>
      </w:r>
      <w:r w:rsidRPr="002D05D8">
        <w:rPr>
          <w:rFonts w:ascii="Verdana" w:eastAsia="Verdana" w:hAnsi="Verdana" w:cs="Verdana"/>
          <w:color w:val="000000"/>
          <w:sz w:val="16"/>
          <w:szCs w:val="16"/>
        </w:rPr>
        <w:t xml:space="preserve">. </w:t>
      </w:r>
      <w:hyperlink r:id="rId21">
        <w:r w:rsidRPr="002D05D8">
          <w:rPr>
            <w:rFonts w:ascii="Verdana" w:eastAsia="Verdana" w:hAnsi="Verdana" w:cs="Verdana"/>
            <w:color w:val="000000"/>
            <w:sz w:val="16"/>
            <w:szCs w:val="16"/>
          </w:rPr>
          <w:t>https://www.dpublication.com/wp-content/uploads/2020/11/27-427.pdf</w:t>
        </w:r>
      </w:hyperlink>
    </w:p>
    <w:p w14:paraId="29AB7B28" w14:textId="77777777" w:rsidR="00F43625" w:rsidRPr="002D05D8" w:rsidRDefault="00F43625" w:rsidP="00F43625">
      <w:pPr>
        <w:pStyle w:val="NoSpacing"/>
        <w:jc w:val="both"/>
        <w:rPr>
          <w:rFonts w:ascii="Verdana" w:eastAsia="Verdana" w:hAnsi="Verdana" w:cs="Verdana"/>
          <w:color w:val="000000"/>
          <w:sz w:val="16"/>
          <w:szCs w:val="16"/>
        </w:rPr>
      </w:pPr>
    </w:p>
    <w:p w14:paraId="32A08619"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DepEd Memo No. 178, s. 2020. (15 Sept 2020). Additional Guidelines on</w:t>
      </w:r>
      <w:r w:rsidRPr="002D05D8">
        <w:rPr>
          <w:rFonts w:ascii="Verdana" w:eastAsia="Verdana" w:hAnsi="Verdana" w:cs="Verdana"/>
          <w:color w:val="000000"/>
          <w:sz w:val="16"/>
          <w:szCs w:val="16"/>
        </w:rPr>
        <w:tab/>
        <w:t xml:space="preserve">the Distribution, Use and Retrieval of SLMs. </w:t>
      </w:r>
      <w:r w:rsidRPr="002D05D8">
        <w:rPr>
          <w:rFonts w:ascii="Verdana" w:eastAsia="Verdana" w:hAnsi="Verdana" w:cs="Verdana"/>
          <w:i/>
          <w:color w:val="000000"/>
          <w:sz w:val="16"/>
          <w:szCs w:val="16"/>
        </w:rPr>
        <w:t xml:space="preserve">Division of </w:t>
      </w:r>
      <w:proofErr w:type="spellStart"/>
      <w:r w:rsidRPr="002D05D8">
        <w:rPr>
          <w:rFonts w:ascii="Verdana" w:eastAsia="Verdana" w:hAnsi="Verdana" w:cs="Verdana"/>
          <w:i/>
          <w:color w:val="000000"/>
          <w:sz w:val="16"/>
          <w:szCs w:val="16"/>
        </w:rPr>
        <w:t>Dasmariñas</w:t>
      </w:r>
      <w:proofErr w:type="spellEnd"/>
      <w:r w:rsidRPr="002D05D8">
        <w:rPr>
          <w:rFonts w:ascii="Verdana" w:eastAsia="Verdana" w:hAnsi="Verdana" w:cs="Verdana"/>
          <w:color w:val="000000"/>
          <w:sz w:val="16"/>
          <w:szCs w:val="16"/>
        </w:rPr>
        <w:t xml:space="preserve">. https://drive.google.com </w:t>
      </w:r>
    </w:p>
    <w:p w14:paraId="53453B62" w14:textId="77777777" w:rsidR="00F43625" w:rsidRPr="002D05D8" w:rsidRDefault="00F43625" w:rsidP="00F43625">
      <w:pPr>
        <w:pStyle w:val="NoSpacing"/>
        <w:jc w:val="both"/>
        <w:rPr>
          <w:rFonts w:ascii="Verdana" w:eastAsia="Verdana" w:hAnsi="Verdana" w:cs="Verdana"/>
          <w:color w:val="000000"/>
          <w:sz w:val="16"/>
          <w:szCs w:val="16"/>
        </w:rPr>
      </w:pPr>
    </w:p>
    <w:p w14:paraId="2203F153"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DepEd Order 001, s. 2021. (2021 Jan 04). Guidelines on the </w:t>
      </w:r>
      <w:proofErr w:type="spellStart"/>
      <w:r w:rsidRPr="002D05D8">
        <w:rPr>
          <w:rFonts w:ascii="Verdana" w:eastAsia="Verdana" w:hAnsi="Verdana" w:cs="Verdana"/>
          <w:color w:val="000000"/>
          <w:sz w:val="16"/>
          <w:szCs w:val="16"/>
        </w:rPr>
        <w:t>evaluationof</w:t>
      </w:r>
      <w:proofErr w:type="spellEnd"/>
      <w:r w:rsidRPr="002D05D8">
        <w:rPr>
          <w:rFonts w:ascii="Verdana" w:eastAsia="Verdana" w:hAnsi="Verdana" w:cs="Verdana"/>
          <w:color w:val="000000"/>
          <w:sz w:val="16"/>
          <w:szCs w:val="16"/>
        </w:rPr>
        <w:t xml:space="preserve"> self-learning modules for quarters 3 and 4 for the school year 2020-2021. </w:t>
      </w:r>
      <w:hyperlink r:id="rId22">
        <w:r w:rsidRPr="002D05D8">
          <w:rPr>
            <w:rFonts w:ascii="Verdana" w:eastAsia="Verdana" w:hAnsi="Verdana" w:cs="Verdana"/>
            <w:color w:val="000000"/>
            <w:sz w:val="16"/>
            <w:szCs w:val="16"/>
          </w:rPr>
          <w:t>www.deped.gov.ph</w:t>
        </w:r>
      </w:hyperlink>
    </w:p>
    <w:p w14:paraId="0C4DC503" w14:textId="77777777" w:rsidR="00F43625" w:rsidRPr="002D05D8" w:rsidRDefault="00F43625" w:rsidP="00F43625">
      <w:pPr>
        <w:pStyle w:val="NoSpacing"/>
        <w:jc w:val="both"/>
        <w:rPr>
          <w:rFonts w:ascii="Verdana" w:eastAsia="Verdana" w:hAnsi="Verdana" w:cs="Verdana"/>
          <w:color w:val="000000"/>
          <w:sz w:val="16"/>
          <w:szCs w:val="16"/>
        </w:rPr>
      </w:pPr>
    </w:p>
    <w:p w14:paraId="1E8BBEFC"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DepEd Order 18, s. 2020. (2020 Jul 14). Policy Guidelines for </w:t>
      </w:r>
      <w:proofErr w:type="spellStart"/>
      <w:r w:rsidRPr="002D05D8">
        <w:rPr>
          <w:rFonts w:ascii="Verdana" w:eastAsia="Verdana" w:hAnsi="Verdana" w:cs="Verdana"/>
          <w:color w:val="000000"/>
          <w:sz w:val="16"/>
          <w:szCs w:val="16"/>
        </w:rPr>
        <w:t>theprovision</w:t>
      </w:r>
      <w:proofErr w:type="spellEnd"/>
      <w:r w:rsidRPr="002D05D8">
        <w:rPr>
          <w:rFonts w:ascii="Verdana" w:eastAsia="Verdana" w:hAnsi="Verdana" w:cs="Verdana"/>
          <w:color w:val="000000"/>
          <w:sz w:val="16"/>
          <w:szCs w:val="16"/>
        </w:rPr>
        <w:t xml:space="preserve"> of learning resources in the implementation of the Basic Education Learning Continuity Plan. </w:t>
      </w:r>
      <w:hyperlink r:id="rId23">
        <w:r w:rsidRPr="002D05D8">
          <w:rPr>
            <w:rFonts w:ascii="Verdana" w:eastAsia="Verdana" w:hAnsi="Verdana" w:cs="Verdana"/>
            <w:color w:val="000000"/>
            <w:sz w:val="16"/>
            <w:szCs w:val="16"/>
          </w:rPr>
          <w:t>www.deped.gov.ph</w:t>
        </w:r>
      </w:hyperlink>
    </w:p>
    <w:p w14:paraId="722A9A8B" w14:textId="77777777" w:rsidR="00F43625" w:rsidRPr="002D05D8" w:rsidRDefault="00F43625" w:rsidP="00F43625">
      <w:pPr>
        <w:pStyle w:val="NoSpacing"/>
        <w:jc w:val="both"/>
        <w:rPr>
          <w:rFonts w:ascii="Verdana" w:eastAsia="Verdana" w:hAnsi="Verdana" w:cs="Verdana"/>
          <w:color w:val="000000"/>
          <w:sz w:val="16"/>
          <w:szCs w:val="16"/>
        </w:rPr>
      </w:pPr>
    </w:p>
    <w:p w14:paraId="6777ADE5"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DepEd prepares Self-Learning Modules for education’s new normal.</w:t>
      </w:r>
    </w:p>
    <w:p w14:paraId="75571D81"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ab/>
        <w:t xml:space="preserve">(2020 Jul 1). </w:t>
      </w:r>
      <w:r w:rsidRPr="002D05D8">
        <w:rPr>
          <w:rFonts w:ascii="Verdana" w:eastAsia="Verdana" w:hAnsi="Verdana" w:cs="Verdana"/>
          <w:i/>
          <w:color w:val="000000"/>
          <w:sz w:val="16"/>
          <w:szCs w:val="16"/>
        </w:rPr>
        <w:t>Department of Education</w:t>
      </w:r>
      <w:r w:rsidRPr="002D05D8">
        <w:rPr>
          <w:rFonts w:ascii="Verdana" w:eastAsia="Verdana" w:hAnsi="Verdana" w:cs="Verdana"/>
          <w:color w:val="000000"/>
          <w:sz w:val="16"/>
          <w:szCs w:val="16"/>
        </w:rPr>
        <w:t xml:space="preserve">. </w:t>
      </w:r>
      <w:hyperlink r:id="rId24">
        <w:r w:rsidRPr="002D05D8">
          <w:rPr>
            <w:rFonts w:ascii="Verdana" w:eastAsia="Verdana" w:hAnsi="Verdana" w:cs="Verdana"/>
            <w:color w:val="000000"/>
            <w:sz w:val="16"/>
            <w:szCs w:val="16"/>
          </w:rPr>
          <w:t>https://www.deped.gov.ph/2020/07/02/deped-prepares-self-learning-modules-for-educations-new-normal/</w:t>
        </w:r>
      </w:hyperlink>
    </w:p>
    <w:p w14:paraId="2A13CC9C" w14:textId="77777777" w:rsidR="00F43625" w:rsidRPr="002D05D8" w:rsidRDefault="00F43625" w:rsidP="00F43625">
      <w:pPr>
        <w:pStyle w:val="NoSpacing"/>
        <w:jc w:val="both"/>
        <w:rPr>
          <w:rFonts w:ascii="Verdana" w:eastAsia="Verdana" w:hAnsi="Verdana" w:cs="Verdana"/>
          <w:color w:val="000000"/>
          <w:sz w:val="16"/>
          <w:szCs w:val="16"/>
        </w:rPr>
      </w:pPr>
    </w:p>
    <w:p w14:paraId="549D4221"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De Villa, J. and Manalo, F. (2020). Secondary teachers’ preparation, challenges, and coping mechanism in the pre – implementation of distance learning in the new normal. </w:t>
      </w:r>
      <w:r w:rsidRPr="002D05D8">
        <w:rPr>
          <w:rFonts w:ascii="Verdana" w:eastAsia="Verdana" w:hAnsi="Verdana" w:cs="Verdana"/>
          <w:i/>
          <w:color w:val="000000"/>
          <w:sz w:val="16"/>
          <w:szCs w:val="16"/>
        </w:rPr>
        <w:t>IOER International Multidisciplinary Research Journal, 2</w:t>
      </w:r>
      <w:r w:rsidRPr="002D05D8">
        <w:rPr>
          <w:rFonts w:ascii="Verdana" w:eastAsia="Verdana" w:hAnsi="Verdana" w:cs="Verdana"/>
          <w:color w:val="000000"/>
          <w:sz w:val="16"/>
          <w:szCs w:val="16"/>
        </w:rPr>
        <w:t xml:space="preserve"> (3), 144 – 154. P – ISSN 2651 - 7701 | E – ISSN 2651 – 771X | </w:t>
      </w:r>
      <w:hyperlink r:id="rId25">
        <w:r w:rsidRPr="002D05D8">
          <w:rPr>
            <w:rFonts w:ascii="Verdana" w:eastAsia="Verdana" w:hAnsi="Verdana" w:cs="Verdana"/>
            <w:color w:val="000000"/>
            <w:sz w:val="16"/>
            <w:szCs w:val="16"/>
          </w:rPr>
          <w:t>www.ioer-imrj.com</w:t>
        </w:r>
      </w:hyperlink>
    </w:p>
    <w:p w14:paraId="2FFED471" w14:textId="77777777" w:rsidR="00F43625" w:rsidRPr="002D05D8" w:rsidRDefault="00F43625" w:rsidP="00F43625">
      <w:pPr>
        <w:pStyle w:val="NoSpacing"/>
        <w:jc w:val="both"/>
        <w:rPr>
          <w:rFonts w:ascii="Verdana" w:eastAsia="Verdana" w:hAnsi="Verdana" w:cs="Verdana"/>
          <w:color w:val="000000"/>
          <w:sz w:val="16"/>
          <w:szCs w:val="16"/>
        </w:rPr>
      </w:pPr>
    </w:p>
    <w:p w14:paraId="5E28AE78" w14:textId="77777777" w:rsidR="00F43625" w:rsidRPr="002D05D8" w:rsidRDefault="00F43625" w:rsidP="00F43625">
      <w:pPr>
        <w:pStyle w:val="NoSpacing"/>
        <w:jc w:val="both"/>
        <w:rPr>
          <w:rFonts w:ascii="Verdana" w:eastAsia="Verdana" w:hAnsi="Verdana" w:cs="Verdana"/>
          <w:color w:val="000000"/>
          <w:sz w:val="16"/>
          <w:szCs w:val="16"/>
        </w:rPr>
      </w:pPr>
    </w:p>
    <w:p w14:paraId="59BA0D01"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Doregios</w:t>
      </w:r>
      <w:proofErr w:type="spellEnd"/>
      <w:r w:rsidRPr="002D05D8">
        <w:rPr>
          <w:rFonts w:ascii="Verdana" w:eastAsia="Verdana" w:hAnsi="Verdana" w:cs="Verdana"/>
          <w:color w:val="000000"/>
          <w:sz w:val="16"/>
          <w:szCs w:val="16"/>
        </w:rPr>
        <w:t xml:space="preserve">, N. (2015). Self-learning modules. </w:t>
      </w:r>
      <w:proofErr w:type="spellStart"/>
      <w:proofErr w:type="gramStart"/>
      <w:r w:rsidRPr="002D05D8">
        <w:rPr>
          <w:rFonts w:ascii="Verdana" w:eastAsia="Verdana" w:hAnsi="Verdana" w:cs="Verdana"/>
          <w:i/>
          <w:color w:val="000000"/>
          <w:sz w:val="16"/>
          <w:szCs w:val="16"/>
        </w:rPr>
        <w:t>Prezi..</w:t>
      </w:r>
      <w:proofErr w:type="gramEnd"/>
      <w:r w:rsidRPr="002D05D8">
        <w:rPr>
          <w:rFonts w:ascii="Verdana" w:eastAsia="Verdana" w:hAnsi="Verdana" w:cs="Verdana"/>
          <w:color w:val="000000"/>
          <w:sz w:val="16"/>
          <w:szCs w:val="16"/>
        </w:rPr>
        <w:t>https</w:t>
      </w:r>
      <w:proofErr w:type="spellEnd"/>
      <w:r w:rsidRPr="002D05D8">
        <w:rPr>
          <w:rFonts w:ascii="Verdana" w:eastAsia="Verdana" w:hAnsi="Verdana" w:cs="Verdana"/>
          <w:color w:val="000000"/>
          <w:sz w:val="16"/>
          <w:szCs w:val="16"/>
        </w:rPr>
        <w:t xml:space="preserve">://www.prexi.comHow to Overcome the Challenges of Distance Learning (2020 March 14). </w:t>
      </w:r>
      <w:proofErr w:type="spellStart"/>
      <w:r w:rsidRPr="002D05D8">
        <w:rPr>
          <w:rFonts w:ascii="Verdana" w:eastAsia="Verdana" w:hAnsi="Verdana" w:cs="Verdana"/>
          <w:i/>
          <w:color w:val="000000"/>
          <w:sz w:val="16"/>
          <w:szCs w:val="16"/>
        </w:rPr>
        <w:t>myViewBoard</w:t>
      </w:r>
      <w:proofErr w:type="spellEnd"/>
      <w:r w:rsidRPr="002D05D8">
        <w:rPr>
          <w:rFonts w:ascii="Verdana" w:eastAsia="Verdana" w:hAnsi="Verdana" w:cs="Verdana"/>
          <w:color w:val="000000"/>
          <w:sz w:val="16"/>
          <w:szCs w:val="16"/>
        </w:rPr>
        <w:t xml:space="preserve">. https://myviewboard.com    </w:t>
      </w:r>
    </w:p>
    <w:p w14:paraId="5191D048" w14:textId="77777777" w:rsidR="00F43625" w:rsidRPr="002D05D8" w:rsidRDefault="00F43625" w:rsidP="00F43625">
      <w:pPr>
        <w:pStyle w:val="NoSpacing"/>
        <w:jc w:val="both"/>
        <w:rPr>
          <w:rFonts w:ascii="Verdana" w:eastAsia="Verdana" w:hAnsi="Verdana" w:cs="Verdana"/>
          <w:color w:val="000000"/>
          <w:sz w:val="16"/>
          <w:szCs w:val="16"/>
        </w:rPr>
      </w:pPr>
    </w:p>
    <w:p w14:paraId="61F029BA"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Education and COVID-19: challenges and opportunities (14 Sept 2020</w:t>
      </w:r>
      <w:proofErr w:type="gramStart"/>
      <w:r w:rsidRPr="002D05D8">
        <w:rPr>
          <w:rFonts w:ascii="Verdana" w:eastAsia="Verdana" w:hAnsi="Verdana" w:cs="Verdana"/>
          <w:color w:val="000000"/>
          <w:sz w:val="16"/>
          <w:szCs w:val="16"/>
        </w:rPr>
        <w:t>).</w:t>
      </w:r>
      <w:r w:rsidRPr="002D05D8">
        <w:rPr>
          <w:rFonts w:ascii="Verdana" w:eastAsia="Verdana" w:hAnsi="Verdana" w:cs="Verdana"/>
          <w:i/>
          <w:color w:val="000000"/>
          <w:sz w:val="16"/>
          <w:szCs w:val="16"/>
        </w:rPr>
        <w:t>Canadian</w:t>
      </w:r>
      <w:proofErr w:type="gramEnd"/>
      <w:r w:rsidRPr="002D05D8">
        <w:rPr>
          <w:rFonts w:ascii="Verdana" w:eastAsia="Verdana" w:hAnsi="Verdana" w:cs="Verdana"/>
          <w:i/>
          <w:color w:val="000000"/>
          <w:sz w:val="16"/>
          <w:szCs w:val="16"/>
        </w:rPr>
        <w:t xml:space="preserve"> Commission for UNESCO.</w:t>
      </w:r>
      <w:r w:rsidRPr="002D05D8">
        <w:rPr>
          <w:rFonts w:ascii="Verdana" w:eastAsia="Verdana" w:hAnsi="Verdana" w:cs="Verdana"/>
          <w:color w:val="000000"/>
          <w:sz w:val="16"/>
          <w:szCs w:val="16"/>
        </w:rPr>
        <w:t xml:space="preserve"> </w:t>
      </w:r>
      <w:hyperlink r:id="rId26">
        <w:r w:rsidRPr="002D05D8">
          <w:rPr>
            <w:rFonts w:ascii="Verdana" w:eastAsia="Verdana" w:hAnsi="Verdana" w:cs="Verdana"/>
            <w:color w:val="000000"/>
            <w:sz w:val="16"/>
            <w:szCs w:val="16"/>
          </w:rPr>
          <w:t>https://en.ccunesco.ca/idealab/education-and-covid-19-challenges-and-opportunities</w:t>
        </w:r>
      </w:hyperlink>
    </w:p>
    <w:p w14:paraId="557DC106" w14:textId="77777777" w:rsidR="00F43625" w:rsidRPr="002D05D8" w:rsidRDefault="00F43625" w:rsidP="00F43625">
      <w:pPr>
        <w:pStyle w:val="NoSpacing"/>
        <w:jc w:val="both"/>
        <w:rPr>
          <w:rFonts w:ascii="Verdana" w:eastAsia="Verdana" w:hAnsi="Verdana" w:cs="Verdana"/>
          <w:color w:val="000000"/>
          <w:sz w:val="16"/>
          <w:szCs w:val="16"/>
        </w:rPr>
      </w:pPr>
    </w:p>
    <w:p w14:paraId="5462F811"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Javier, D. and </w:t>
      </w:r>
      <w:proofErr w:type="spellStart"/>
      <w:r w:rsidRPr="002D05D8">
        <w:rPr>
          <w:rFonts w:ascii="Verdana" w:eastAsia="Verdana" w:hAnsi="Verdana" w:cs="Verdana"/>
          <w:color w:val="000000"/>
          <w:sz w:val="16"/>
          <w:szCs w:val="16"/>
        </w:rPr>
        <w:t>Jubay</w:t>
      </w:r>
      <w:proofErr w:type="spellEnd"/>
      <w:r w:rsidRPr="002D05D8">
        <w:rPr>
          <w:rFonts w:ascii="Verdana" w:eastAsia="Verdana" w:hAnsi="Verdana" w:cs="Verdana"/>
          <w:color w:val="000000"/>
          <w:sz w:val="16"/>
          <w:szCs w:val="16"/>
        </w:rPr>
        <w:t xml:space="preserve">, R. (2019). Exploring parent-teacher </w:t>
      </w:r>
      <w:proofErr w:type="spellStart"/>
      <w:r w:rsidRPr="002D05D8">
        <w:rPr>
          <w:rFonts w:ascii="Verdana" w:eastAsia="Verdana" w:hAnsi="Verdana" w:cs="Verdana"/>
          <w:color w:val="000000"/>
          <w:sz w:val="16"/>
          <w:szCs w:val="16"/>
        </w:rPr>
        <w:t>collaborationto</w:t>
      </w:r>
      <w:proofErr w:type="spellEnd"/>
      <w:r w:rsidRPr="002D05D8">
        <w:rPr>
          <w:rFonts w:ascii="Verdana" w:eastAsia="Verdana" w:hAnsi="Verdana" w:cs="Verdana"/>
          <w:color w:val="000000"/>
          <w:sz w:val="16"/>
          <w:szCs w:val="16"/>
        </w:rPr>
        <w:t xml:space="preserve"> improve students’ vocabulary skills: an action research. </w:t>
      </w:r>
      <w:r w:rsidRPr="002D05D8">
        <w:rPr>
          <w:rFonts w:ascii="Verdana" w:eastAsia="Verdana" w:hAnsi="Verdana" w:cs="Verdana"/>
          <w:i/>
          <w:color w:val="000000"/>
          <w:sz w:val="16"/>
          <w:szCs w:val="16"/>
        </w:rPr>
        <w:t xml:space="preserve">International Journal of Comparative Literature and Translation Studies, 2 </w:t>
      </w:r>
      <w:r w:rsidRPr="002D05D8">
        <w:rPr>
          <w:rFonts w:ascii="Verdana" w:eastAsia="Verdana" w:hAnsi="Verdana" w:cs="Verdana"/>
          <w:color w:val="000000"/>
          <w:sz w:val="16"/>
          <w:szCs w:val="16"/>
        </w:rPr>
        <w:t xml:space="preserve">(5): 194-203. DOI:10.32996/ijllt.2019.2.5.22. </w:t>
      </w:r>
      <w:hyperlink r:id="rId27">
        <w:r w:rsidRPr="002D05D8">
          <w:rPr>
            <w:rFonts w:ascii="Verdana" w:eastAsia="Verdana" w:hAnsi="Verdana" w:cs="Verdana"/>
            <w:color w:val="000000"/>
            <w:sz w:val="16"/>
            <w:szCs w:val="16"/>
          </w:rPr>
          <w:t>https://www.researchgate.net/</w:t>
        </w:r>
      </w:hyperlink>
    </w:p>
    <w:p w14:paraId="73D38BCC" w14:textId="77777777" w:rsidR="00F43625" w:rsidRPr="002D05D8" w:rsidRDefault="00F43625" w:rsidP="00F43625">
      <w:pPr>
        <w:pStyle w:val="NoSpacing"/>
        <w:jc w:val="both"/>
        <w:rPr>
          <w:rFonts w:ascii="Verdana" w:eastAsia="Verdana" w:hAnsi="Verdana" w:cs="Verdana"/>
          <w:color w:val="000000"/>
          <w:sz w:val="16"/>
          <w:szCs w:val="16"/>
        </w:rPr>
      </w:pPr>
    </w:p>
    <w:p w14:paraId="15A71955"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Jayaram K. and </w:t>
      </w:r>
      <w:proofErr w:type="spellStart"/>
      <w:r w:rsidRPr="002D05D8">
        <w:rPr>
          <w:rFonts w:ascii="Verdana" w:eastAsia="Verdana" w:hAnsi="Verdana" w:cs="Verdana"/>
          <w:color w:val="000000"/>
          <w:sz w:val="16"/>
          <w:szCs w:val="16"/>
        </w:rPr>
        <w:t>Dorababu</w:t>
      </w:r>
      <w:proofErr w:type="spellEnd"/>
      <w:r w:rsidRPr="002D05D8">
        <w:rPr>
          <w:rFonts w:ascii="Verdana" w:eastAsia="Verdana" w:hAnsi="Verdana" w:cs="Verdana"/>
          <w:color w:val="000000"/>
          <w:sz w:val="16"/>
          <w:szCs w:val="16"/>
        </w:rPr>
        <w:t xml:space="preserve">, K. (2015). Self-learning modules in </w:t>
      </w:r>
      <w:proofErr w:type="spellStart"/>
      <w:r w:rsidRPr="002D05D8">
        <w:rPr>
          <w:rFonts w:ascii="Verdana" w:eastAsia="Verdana" w:hAnsi="Verdana" w:cs="Verdana"/>
          <w:color w:val="000000"/>
          <w:sz w:val="16"/>
          <w:szCs w:val="16"/>
        </w:rPr>
        <w:t>thedistance</w:t>
      </w:r>
      <w:proofErr w:type="spellEnd"/>
      <w:r w:rsidRPr="002D05D8">
        <w:rPr>
          <w:rFonts w:ascii="Verdana" w:eastAsia="Verdana" w:hAnsi="Verdana" w:cs="Verdana"/>
          <w:color w:val="000000"/>
          <w:sz w:val="16"/>
          <w:szCs w:val="16"/>
        </w:rPr>
        <w:t xml:space="preserve"> education system.  </w:t>
      </w:r>
      <w:r w:rsidRPr="002D05D8">
        <w:rPr>
          <w:rFonts w:ascii="Verdana" w:eastAsia="Verdana" w:hAnsi="Verdana" w:cs="Verdana"/>
          <w:i/>
          <w:color w:val="000000"/>
          <w:sz w:val="16"/>
          <w:szCs w:val="16"/>
        </w:rPr>
        <w:t>International Journal of Current Research</w:t>
      </w:r>
      <w:r w:rsidRPr="002D05D8">
        <w:rPr>
          <w:rFonts w:ascii="Verdana" w:eastAsia="Verdana" w:hAnsi="Verdana" w:cs="Verdana"/>
          <w:color w:val="000000"/>
          <w:sz w:val="16"/>
          <w:szCs w:val="16"/>
        </w:rPr>
        <w:t xml:space="preserve">, </w:t>
      </w:r>
      <w:r w:rsidRPr="002D05D8">
        <w:rPr>
          <w:rFonts w:ascii="Verdana" w:eastAsia="Verdana" w:hAnsi="Verdana" w:cs="Verdana"/>
          <w:i/>
          <w:color w:val="000000"/>
          <w:sz w:val="16"/>
          <w:szCs w:val="16"/>
        </w:rPr>
        <w:t>7</w:t>
      </w:r>
      <w:r w:rsidRPr="002D05D8">
        <w:rPr>
          <w:rFonts w:ascii="Verdana" w:eastAsia="Verdana" w:hAnsi="Verdana" w:cs="Verdana"/>
          <w:color w:val="000000"/>
          <w:sz w:val="16"/>
          <w:szCs w:val="16"/>
        </w:rPr>
        <w:t>(1), 21929-21934.</w:t>
      </w:r>
    </w:p>
    <w:p w14:paraId="46838E0C" w14:textId="77777777" w:rsidR="00F43625" w:rsidRPr="002D05D8" w:rsidRDefault="00F43625" w:rsidP="00F43625">
      <w:pPr>
        <w:pStyle w:val="NoSpacing"/>
        <w:jc w:val="both"/>
        <w:rPr>
          <w:rFonts w:ascii="Verdana" w:eastAsia="Verdana" w:hAnsi="Verdana" w:cs="Verdana"/>
          <w:color w:val="000000"/>
          <w:sz w:val="16"/>
          <w:szCs w:val="16"/>
        </w:rPr>
      </w:pPr>
    </w:p>
    <w:p w14:paraId="3FED36BB"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Jerome Bruner, 1978, p. 19 Constructivist theory and updated by Dr. Saul Mcleod, 2019</w:t>
      </w:r>
    </w:p>
    <w:p w14:paraId="0A596BA5" w14:textId="77777777" w:rsidR="00F43625" w:rsidRPr="002D05D8" w:rsidRDefault="00F43625" w:rsidP="00F43625">
      <w:pPr>
        <w:pStyle w:val="NoSpacing"/>
        <w:jc w:val="both"/>
        <w:rPr>
          <w:rFonts w:ascii="Verdana" w:eastAsia="Verdana" w:hAnsi="Verdana" w:cs="Verdana"/>
          <w:color w:val="000000"/>
          <w:sz w:val="16"/>
          <w:szCs w:val="16"/>
        </w:rPr>
      </w:pPr>
    </w:p>
    <w:p w14:paraId="238345E7"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Kamalludeen</w:t>
      </w:r>
      <w:proofErr w:type="spellEnd"/>
      <w:r w:rsidRPr="002D05D8">
        <w:rPr>
          <w:rFonts w:ascii="Verdana" w:eastAsia="Verdana" w:hAnsi="Verdana" w:cs="Verdana"/>
          <w:color w:val="000000"/>
          <w:sz w:val="16"/>
          <w:szCs w:val="16"/>
        </w:rPr>
        <w:t>, R. (2020). Transitioning to the new normal in education.</w:t>
      </w:r>
      <w:hyperlink r:id="rId28">
        <w:r w:rsidRPr="002D05D8">
          <w:rPr>
            <w:rFonts w:ascii="Verdana" w:eastAsia="Verdana" w:hAnsi="Verdana" w:cs="Verdana"/>
            <w:color w:val="000000"/>
            <w:sz w:val="16"/>
            <w:szCs w:val="16"/>
          </w:rPr>
          <w:t>www.thestar.com.my</w:t>
        </w:r>
      </w:hyperlink>
    </w:p>
    <w:p w14:paraId="7E1D61CA" w14:textId="77777777" w:rsidR="00F43625" w:rsidRPr="002D05D8" w:rsidRDefault="00F43625" w:rsidP="00F43625">
      <w:pPr>
        <w:pStyle w:val="NoSpacing"/>
        <w:jc w:val="both"/>
        <w:rPr>
          <w:rFonts w:ascii="Verdana" w:eastAsia="Verdana" w:hAnsi="Verdana" w:cs="Verdana"/>
          <w:color w:val="000000"/>
          <w:sz w:val="16"/>
          <w:szCs w:val="16"/>
        </w:rPr>
      </w:pPr>
      <w:bookmarkStart w:id="58" w:name="_g2h85ej8z34u" w:colFirst="0" w:colLast="0"/>
      <w:bookmarkEnd w:id="58"/>
    </w:p>
    <w:p w14:paraId="483D8F66"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Kara, H. and </w:t>
      </w:r>
      <w:proofErr w:type="spellStart"/>
      <w:r w:rsidRPr="002D05D8">
        <w:rPr>
          <w:rFonts w:ascii="Verdana" w:eastAsia="Verdana" w:hAnsi="Verdana" w:cs="Verdana"/>
          <w:color w:val="000000"/>
          <w:sz w:val="16"/>
          <w:szCs w:val="16"/>
        </w:rPr>
        <w:t>Cebi</w:t>
      </w:r>
      <w:proofErr w:type="spellEnd"/>
      <w:r w:rsidRPr="002D05D8">
        <w:rPr>
          <w:rFonts w:ascii="Verdana" w:eastAsia="Verdana" w:hAnsi="Verdana" w:cs="Verdana"/>
          <w:color w:val="000000"/>
          <w:sz w:val="16"/>
          <w:szCs w:val="16"/>
        </w:rPr>
        <w:t xml:space="preserve">, A. (2015). Views on modular assessment </w:t>
      </w:r>
      <w:proofErr w:type="spellStart"/>
      <w:r w:rsidRPr="002D05D8">
        <w:rPr>
          <w:rFonts w:ascii="Verdana" w:eastAsia="Verdana" w:hAnsi="Verdana" w:cs="Verdana"/>
          <w:color w:val="000000"/>
          <w:sz w:val="16"/>
          <w:szCs w:val="16"/>
        </w:rPr>
        <w:t>andevaluation</w:t>
      </w:r>
      <w:proofErr w:type="spellEnd"/>
      <w:r w:rsidRPr="002D05D8">
        <w:rPr>
          <w:rFonts w:ascii="Verdana" w:eastAsia="Verdana" w:hAnsi="Verdana" w:cs="Verdana"/>
          <w:color w:val="000000"/>
          <w:sz w:val="16"/>
          <w:szCs w:val="16"/>
        </w:rPr>
        <w:t xml:space="preserve"> process in distance education. </w:t>
      </w:r>
      <w:r w:rsidRPr="002D05D8">
        <w:rPr>
          <w:rFonts w:ascii="Verdana" w:eastAsia="Verdana" w:hAnsi="Verdana" w:cs="Verdana"/>
          <w:i/>
          <w:color w:val="000000"/>
          <w:sz w:val="16"/>
          <w:szCs w:val="16"/>
        </w:rPr>
        <w:t>Procedia Social and Behavioral Sciences.</w:t>
      </w:r>
      <w:r w:rsidRPr="002D05D8">
        <w:rPr>
          <w:rFonts w:ascii="Verdana" w:eastAsia="Verdana" w:hAnsi="Verdana" w:cs="Verdana"/>
          <w:color w:val="000000"/>
          <w:sz w:val="16"/>
          <w:szCs w:val="16"/>
        </w:rPr>
        <w:t xml:space="preserve"> </w:t>
      </w:r>
      <w:hyperlink r:id="rId29">
        <w:r w:rsidRPr="002D05D8">
          <w:rPr>
            <w:rFonts w:ascii="Verdana" w:eastAsia="Verdana" w:hAnsi="Verdana" w:cs="Verdana"/>
            <w:color w:val="000000"/>
            <w:sz w:val="16"/>
            <w:szCs w:val="16"/>
          </w:rPr>
          <w:t>www.sciencedirect.com</w:t>
        </w:r>
      </w:hyperlink>
    </w:p>
    <w:p w14:paraId="7CB31032" w14:textId="77777777" w:rsidR="00F43625" w:rsidRPr="002D05D8" w:rsidRDefault="00F43625" w:rsidP="00F43625">
      <w:pPr>
        <w:pStyle w:val="NoSpacing"/>
        <w:jc w:val="both"/>
        <w:rPr>
          <w:rFonts w:ascii="Verdana" w:eastAsia="Verdana" w:hAnsi="Verdana" w:cs="Verdana"/>
          <w:color w:val="000000"/>
          <w:sz w:val="16"/>
          <w:szCs w:val="16"/>
        </w:rPr>
      </w:pPr>
    </w:p>
    <w:p w14:paraId="7C814DB0"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LaMorte</w:t>
      </w:r>
      <w:proofErr w:type="spellEnd"/>
      <w:r w:rsidRPr="002D05D8">
        <w:rPr>
          <w:rFonts w:ascii="Verdana" w:eastAsia="Verdana" w:hAnsi="Verdana" w:cs="Verdana"/>
          <w:color w:val="000000"/>
          <w:sz w:val="16"/>
          <w:szCs w:val="16"/>
        </w:rPr>
        <w:t>, W. (2017). Mann Whitney U Test (Wilcoxon Rank Sum Test</w:t>
      </w:r>
      <w:proofErr w:type="gramStart"/>
      <w:r w:rsidRPr="002D05D8">
        <w:rPr>
          <w:rFonts w:ascii="Verdana" w:eastAsia="Verdana" w:hAnsi="Verdana" w:cs="Verdana"/>
          <w:color w:val="000000"/>
          <w:sz w:val="16"/>
          <w:szCs w:val="16"/>
        </w:rPr>
        <w:t>):</w:t>
      </w:r>
      <w:proofErr w:type="spellStart"/>
      <w:r w:rsidRPr="002D05D8">
        <w:rPr>
          <w:rFonts w:ascii="Verdana" w:eastAsia="Verdana" w:hAnsi="Verdana" w:cs="Verdana"/>
          <w:color w:val="000000"/>
          <w:sz w:val="16"/>
          <w:szCs w:val="16"/>
        </w:rPr>
        <w:t>nonparamatric</w:t>
      </w:r>
      <w:proofErr w:type="spellEnd"/>
      <w:proofErr w:type="gramEnd"/>
      <w:r w:rsidRPr="002D05D8">
        <w:rPr>
          <w:rFonts w:ascii="Verdana" w:eastAsia="Verdana" w:hAnsi="Verdana" w:cs="Verdana"/>
          <w:color w:val="000000"/>
          <w:sz w:val="16"/>
          <w:szCs w:val="16"/>
        </w:rPr>
        <w:t xml:space="preserve"> test. https://sphweb.bumc.bu.edu/</w:t>
      </w:r>
    </w:p>
    <w:p w14:paraId="078E5F23" w14:textId="77777777" w:rsidR="00F43625" w:rsidRPr="002D05D8" w:rsidRDefault="00F43625" w:rsidP="00F43625">
      <w:pPr>
        <w:pStyle w:val="NoSpacing"/>
        <w:jc w:val="both"/>
        <w:rPr>
          <w:rFonts w:ascii="Verdana" w:eastAsia="Verdana" w:hAnsi="Verdana" w:cs="Verdana"/>
          <w:color w:val="000000"/>
          <w:sz w:val="16"/>
          <w:szCs w:val="16"/>
        </w:rPr>
      </w:pPr>
    </w:p>
    <w:p w14:paraId="7BE4817A" w14:textId="77777777" w:rsidR="00F43625" w:rsidRPr="002D05D8" w:rsidRDefault="00F43625" w:rsidP="00F43625">
      <w:pPr>
        <w:pStyle w:val="NoSpacing"/>
        <w:jc w:val="both"/>
        <w:rPr>
          <w:rFonts w:ascii="Verdana" w:eastAsia="Verdana" w:hAnsi="Verdana" w:cs="Verdana"/>
          <w:color w:val="000000"/>
          <w:sz w:val="16"/>
          <w:szCs w:val="16"/>
        </w:rPr>
      </w:pPr>
    </w:p>
    <w:p w14:paraId="08481544"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Laghigna</w:t>
      </w:r>
      <w:proofErr w:type="spellEnd"/>
      <w:r w:rsidRPr="002D05D8">
        <w:rPr>
          <w:rFonts w:ascii="Verdana" w:eastAsia="Verdana" w:hAnsi="Verdana" w:cs="Verdana"/>
          <w:color w:val="000000"/>
          <w:sz w:val="16"/>
          <w:szCs w:val="16"/>
        </w:rPr>
        <w:t xml:space="preserve">, A. (2020). Distance learning: challenges and </w:t>
      </w:r>
      <w:proofErr w:type="spellStart"/>
      <w:proofErr w:type="gramStart"/>
      <w:r w:rsidRPr="002D05D8">
        <w:rPr>
          <w:rFonts w:ascii="Verdana" w:eastAsia="Verdana" w:hAnsi="Verdana" w:cs="Verdana"/>
          <w:color w:val="000000"/>
          <w:sz w:val="16"/>
          <w:szCs w:val="16"/>
        </w:rPr>
        <w:t>opportunities.</w:t>
      </w:r>
      <w:r w:rsidRPr="002D05D8">
        <w:rPr>
          <w:rFonts w:ascii="Verdana" w:eastAsia="Verdana" w:hAnsi="Verdana" w:cs="Verdana"/>
          <w:i/>
          <w:color w:val="000000"/>
          <w:sz w:val="16"/>
          <w:szCs w:val="16"/>
        </w:rPr>
        <w:t>School</w:t>
      </w:r>
      <w:proofErr w:type="spellEnd"/>
      <w:proofErr w:type="gramEnd"/>
      <w:r w:rsidRPr="002D05D8">
        <w:rPr>
          <w:rFonts w:ascii="Verdana" w:eastAsia="Verdana" w:hAnsi="Verdana" w:cs="Verdana"/>
          <w:i/>
          <w:color w:val="000000"/>
          <w:sz w:val="16"/>
          <w:szCs w:val="16"/>
        </w:rPr>
        <w:t xml:space="preserve"> Education Gateway</w:t>
      </w:r>
      <w:r w:rsidRPr="002D05D8">
        <w:rPr>
          <w:rFonts w:ascii="Verdana" w:eastAsia="Verdana" w:hAnsi="Verdana" w:cs="Verdana"/>
          <w:color w:val="000000"/>
          <w:sz w:val="16"/>
          <w:szCs w:val="16"/>
        </w:rPr>
        <w:t xml:space="preserve">. https://www.schooleducationgateway </w:t>
      </w:r>
    </w:p>
    <w:p w14:paraId="50649390" w14:textId="77777777" w:rsidR="00F43625" w:rsidRPr="002D05D8" w:rsidRDefault="00F43625" w:rsidP="00F43625">
      <w:pPr>
        <w:pStyle w:val="NoSpacing"/>
        <w:jc w:val="both"/>
        <w:rPr>
          <w:rFonts w:ascii="Verdana" w:eastAsia="Verdana" w:hAnsi="Verdana" w:cs="Verdana"/>
          <w:color w:val="000000"/>
          <w:sz w:val="16"/>
          <w:szCs w:val="16"/>
        </w:rPr>
      </w:pPr>
    </w:p>
    <w:p w14:paraId="3D7DEE8D"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lastRenderedPageBreak/>
        <w:t>Lagua</w:t>
      </w:r>
      <w:proofErr w:type="spellEnd"/>
      <w:r w:rsidRPr="002D05D8">
        <w:rPr>
          <w:rFonts w:ascii="Verdana" w:eastAsia="Verdana" w:hAnsi="Verdana" w:cs="Verdana"/>
          <w:color w:val="000000"/>
          <w:sz w:val="16"/>
          <w:szCs w:val="16"/>
        </w:rPr>
        <w:t xml:space="preserve">, B. (2020 Oct 30). Teaching in the new normal. The Manila </w:t>
      </w:r>
      <w:proofErr w:type="spellStart"/>
      <w:r w:rsidRPr="002D05D8">
        <w:rPr>
          <w:rFonts w:ascii="Verdana" w:eastAsia="Verdana" w:hAnsi="Verdana" w:cs="Verdana"/>
          <w:color w:val="000000"/>
          <w:sz w:val="16"/>
          <w:szCs w:val="16"/>
        </w:rPr>
        <w:t>Times.https</w:t>
      </w:r>
      <w:proofErr w:type="spellEnd"/>
      <w:r w:rsidRPr="002D05D8">
        <w:rPr>
          <w:rFonts w:ascii="Verdana" w:eastAsia="Verdana" w:hAnsi="Verdana" w:cs="Verdana"/>
          <w:color w:val="000000"/>
          <w:sz w:val="16"/>
          <w:szCs w:val="16"/>
        </w:rPr>
        <w:t xml:space="preserve">://www.manilatimes.net. </w:t>
      </w:r>
    </w:p>
    <w:p w14:paraId="23357F00" w14:textId="77777777" w:rsidR="00F43625" w:rsidRPr="002D05D8" w:rsidRDefault="00F43625" w:rsidP="00F43625">
      <w:pPr>
        <w:pStyle w:val="NoSpacing"/>
        <w:jc w:val="both"/>
        <w:rPr>
          <w:rFonts w:ascii="Verdana" w:eastAsia="Verdana" w:hAnsi="Verdana" w:cs="Verdana"/>
          <w:color w:val="000000"/>
          <w:sz w:val="16"/>
          <w:szCs w:val="16"/>
        </w:rPr>
      </w:pPr>
    </w:p>
    <w:p w14:paraId="5655EC6E"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Lima, C.  and </w:t>
      </w:r>
      <w:proofErr w:type="spellStart"/>
      <w:r w:rsidRPr="002D05D8">
        <w:rPr>
          <w:rFonts w:ascii="Verdana" w:eastAsia="Verdana" w:hAnsi="Verdana" w:cs="Verdana"/>
          <w:color w:val="000000"/>
          <w:sz w:val="16"/>
          <w:szCs w:val="16"/>
        </w:rPr>
        <w:t>Kuusisto</w:t>
      </w:r>
      <w:proofErr w:type="spellEnd"/>
      <w:r w:rsidRPr="002D05D8">
        <w:rPr>
          <w:rFonts w:ascii="Verdana" w:eastAsia="Verdana" w:hAnsi="Verdana" w:cs="Verdana"/>
          <w:color w:val="000000"/>
          <w:sz w:val="16"/>
          <w:szCs w:val="16"/>
        </w:rPr>
        <w:t xml:space="preserve">, E.  (2019 October 28). Parental engagement </w:t>
      </w:r>
      <w:proofErr w:type="spellStart"/>
      <w:r w:rsidRPr="002D05D8">
        <w:rPr>
          <w:rFonts w:ascii="Verdana" w:eastAsia="Verdana" w:hAnsi="Verdana" w:cs="Verdana"/>
          <w:color w:val="000000"/>
          <w:sz w:val="16"/>
          <w:szCs w:val="16"/>
        </w:rPr>
        <w:t>inchildren’s</w:t>
      </w:r>
      <w:proofErr w:type="spellEnd"/>
      <w:r w:rsidRPr="002D05D8">
        <w:rPr>
          <w:rFonts w:ascii="Verdana" w:eastAsia="Verdana" w:hAnsi="Verdana" w:cs="Verdana"/>
          <w:color w:val="000000"/>
          <w:sz w:val="16"/>
          <w:szCs w:val="16"/>
        </w:rPr>
        <w:t xml:space="preserve"> learning: A holistic approach to teacher-parents’ partnerships, pedagogy in basic and higher education - current developments and challenges, </w:t>
      </w:r>
      <w:proofErr w:type="spellStart"/>
      <w:r w:rsidRPr="002D05D8">
        <w:rPr>
          <w:rFonts w:ascii="Verdana" w:eastAsia="Verdana" w:hAnsi="Verdana" w:cs="Verdana"/>
          <w:color w:val="000000"/>
          <w:sz w:val="16"/>
          <w:szCs w:val="16"/>
        </w:rPr>
        <w:t>Kirsi</w:t>
      </w:r>
      <w:proofErr w:type="spellEnd"/>
      <w:r w:rsidRPr="002D05D8">
        <w:rPr>
          <w:rFonts w:ascii="Verdana" w:eastAsia="Verdana" w:hAnsi="Verdana" w:cs="Verdana"/>
          <w:color w:val="000000"/>
          <w:sz w:val="16"/>
          <w:szCs w:val="16"/>
        </w:rPr>
        <w:t xml:space="preserve"> </w:t>
      </w:r>
      <w:proofErr w:type="spellStart"/>
      <w:r w:rsidRPr="002D05D8">
        <w:rPr>
          <w:rFonts w:ascii="Verdana" w:eastAsia="Verdana" w:hAnsi="Verdana" w:cs="Verdana"/>
          <w:color w:val="000000"/>
          <w:sz w:val="16"/>
          <w:szCs w:val="16"/>
        </w:rPr>
        <w:t>Tirri</w:t>
      </w:r>
      <w:proofErr w:type="spellEnd"/>
      <w:r w:rsidRPr="002D05D8">
        <w:rPr>
          <w:rFonts w:ascii="Verdana" w:eastAsia="Verdana" w:hAnsi="Verdana" w:cs="Verdana"/>
          <w:color w:val="000000"/>
          <w:sz w:val="16"/>
          <w:szCs w:val="16"/>
        </w:rPr>
        <w:t xml:space="preserve"> and </w:t>
      </w:r>
      <w:proofErr w:type="spellStart"/>
      <w:r w:rsidRPr="002D05D8">
        <w:rPr>
          <w:rFonts w:ascii="Verdana" w:eastAsia="Verdana" w:hAnsi="Verdana" w:cs="Verdana"/>
          <w:color w:val="000000"/>
          <w:sz w:val="16"/>
          <w:szCs w:val="16"/>
        </w:rPr>
        <w:t>Auli</w:t>
      </w:r>
      <w:proofErr w:type="spellEnd"/>
      <w:r w:rsidRPr="002D05D8">
        <w:rPr>
          <w:rFonts w:ascii="Verdana" w:eastAsia="Verdana" w:hAnsi="Verdana" w:cs="Verdana"/>
          <w:color w:val="000000"/>
          <w:sz w:val="16"/>
          <w:szCs w:val="16"/>
        </w:rPr>
        <w:t xml:space="preserve"> Toom, </w:t>
      </w:r>
      <w:proofErr w:type="spellStart"/>
      <w:r w:rsidRPr="002D05D8">
        <w:rPr>
          <w:rFonts w:ascii="Verdana" w:eastAsia="Verdana" w:hAnsi="Verdana" w:cs="Verdana"/>
          <w:i/>
          <w:color w:val="000000"/>
          <w:sz w:val="16"/>
          <w:szCs w:val="16"/>
        </w:rPr>
        <w:t>IntechOpen</w:t>
      </w:r>
      <w:proofErr w:type="spellEnd"/>
      <w:r w:rsidRPr="002D05D8">
        <w:rPr>
          <w:rFonts w:ascii="Verdana" w:eastAsia="Verdana" w:hAnsi="Verdana" w:cs="Verdana"/>
          <w:color w:val="000000"/>
          <w:sz w:val="16"/>
          <w:szCs w:val="16"/>
        </w:rPr>
        <w:t xml:space="preserve">, DOI: 10.5772/intechopen.89841 </w:t>
      </w:r>
      <w:hyperlink r:id="rId30">
        <w:r w:rsidRPr="002D05D8">
          <w:rPr>
            <w:rFonts w:ascii="Verdana" w:eastAsia="Verdana" w:hAnsi="Verdana" w:cs="Verdana"/>
            <w:color w:val="000000"/>
            <w:sz w:val="16"/>
            <w:szCs w:val="16"/>
          </w:rPr>
          <w:t xml:space="preserve">https://www.intechopen.com/books/ </w:t>
        </w:r>
      </w:hyperlink>
    </w:p>
    <w:p w14:paraId="395C121A" w14:textId="77777777" w:rsidR="00F43625" w:rsidRPr="002D05D8" w:rsidRDefault="00F43625" w:rsidP="00F43625">
      <w:pPr>
        <w:pStyle w:val="NoSpacing"/>
        <w:jc w:val="both"/>
        <w:rPr>
          <w:rFonts w:ascii="Verdana" w:eastAsia="Verdana" w:hAnsi="Verdana" w:cs="Verdana"/>
          <w:color w:val="000000"/>
          <w:sz w:val="16"/>
          <w:szCs w:val="16"/>
        </w:rPr>
      </w:pPr>
    </w:p>
    <w:p w14:paraId="1C2F36A1"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Lindog</w:t>
      </w:r>
      <w:proofErr w:type="spellEnd"/>
      <w:r w:rsidRPr="002D05D8">
        <w:rPr>
          <w:rFonts w:ascii="Verdana" w:eastAsia="Verdana" w:hAnsi="Verdana" w:cs="Verdana"/>
          <w:color w:val="000000"/>
          <w:sz w:val="16"/>
          <w:szCs w:val="16"/>
        </w:rPr>
        <w:t xml:space="preserve">, E. (2021). Modular distance learning amidst </w:t>
      </w:r>
      <w:proofErr w:type="gramStart"/>
      <w:r w:rsidRPr="002D05D8">
        <w:rPr>
          <w:rFonts w:ascii="Verdana" w:eastAsia="Verdana" w:hAnsi="Verdana" w:cs="Verdana"/>
          <w:color w:val="000000"/>
          <w:sz w:val="16"/>
          <w:szCs w:val="16"/>
        </w:rPr>
        <w:t>of  COVID</w:t>
      </w:r>
      <w:proofErr w:type="gramEnd"/>
      <w:r w:rsidRPr="002D05D8">
        <w:rPr>
          <w:rFonts w:ascii="Verdana" w:eastAsia="Verdana" w:hAnsi="Verdana" w:cs="Verdana"/>
          <w:color w:val="000000"/>
          <w:sz w:val="16"/>
          <w:szCs w:val="16"/>
        </w:rPr>
        <w:t>-19</w:t>
      </w:r>
      <w:r w:rsidRPr="002D05D8">
        <w:rPr>
          <w:rFonts w:ascii="Verdana" w:eastAsia="Verdana" w:hAnsi="Verdana" w:cs="Verdana"/>
          <w:color w:val="000000"/>
          <w:sz w:val="16"/>
          <w:szCs w:val="16"/>
        </w:rPr>
        <w:tab/>
      </w:r>
    </w:p>
    <w:p w14:paraId="5A4F8764"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pandemic: Challenges and Opportunities. </w:t>
      </w:r>
      <w:r w:rsidRPr="002D05D8">
        <w:rPr>
          <w:rFonts w:ascii="Verdana" w:eastAsia="Verdana" w:hAnsi="Verdana" w:cs="Verdana"/>
          <w:i/>
          <w:color w:val="000000"/>
          <w:sz w:val="16"/>
          <w:szCs w:val="16"/>
        </w:rPr>
        <w:t xml:space="preserve">IOER International Multidisciplinary Research Journal. </w:t>
      </w:r>
      <w:r w:rsidRPr="002D05D8">
        <w:rPr>
          <w:rFonts w:ascii="Verdana" w:eastAsia="Verdana" w:hAnsi="Verdana" w:cs="Verdana"/>
          <w:color w:val="000000"/>
          <w:sz w:val="16"/>
          <w:szCs w:val="16"/>
        </w:rPr>
        <w:t xml:space="preserve">E-ISSN 2651 – 771X </w:t>
      </w:r>
      <w:r w:rsidRPr="002D05D8">
        <w:rPr>
          <w:color w:val="000000"/>
          <w:sz w:val="16"/>
          <w:szCs w:val="16"/>
        </w:rPr>
        <w:t>ǀ</w:t>
      </w:r>
      <w:r w:rsidRPr="002D05D8">
        <w:rPr>
          <w:rFonts w:ascii="Verdana" w:eastAsia="Verdana" w:hAnsi="Verdana" w:cs="Verdana"/>
          <w:color w:val="000000"/>
          <w:sz w:val="16"/>
          <w:szCs w:val="16"/>
        </w:rPr>
        <w:t xml:space="preserve"> P – ISSN 2651 – 771X </w:t>
      </w:r>
      <w:r w:rsidRPr="002D05D8">
        <w:rPr>
          <w:color w:val="000000"/>
          <w:sz w:val="16"/>
          <w:szCs w:val="16"/>
        </w:rPr>
        <w:t>ǀ</w:t>
      </w:r>
      <w:r w:rsidRPr="002D05D8">
        <w:rPr>
          <w:rFonts w:ascii="Verdana" w:eastAsia="Verdana" w:hAnsi="Verdana" w:cs="Verdana"/>
          <w:color w:val="000000"/>
          <w:sz w:val="16"/>
          <w:szCs w:val="16"/>
        </w:rPr>
        <w:t xml:space="preserve"> </w:t>
      </w:r>
      <w:proofErr w:type="spellStart"/>
      <w:proofErr w:type="gramStart"/>
      <w:r w:rsidRPr="002D05D8">
        <w:rPr>
          <w:rFonts w:ascii="Verdana" w:eastAsia="Verdana" w:hAnsi="Verdana" w:cs="Verdana"/>
          <w:color w:val="000000"/>
          <w:sz w:val="16"/>
          <w:szCs w:val="16"/>
        </w:rPr>
        <w:t>www,ioer</w:t>
      </w:r>
      <w:proofErr w:type="spellEnd"/>
      <w:r w:rsidRPr="002D05D8">
        <w:rPr>
          <w:rFonts w:ascii="Verdana" w:eastAsia="Verdana" w:hAnsi="Verdana" w:cs="Verdana"/>
          <w:color w:val="000000"/>
          <w:sz w:val="16"/>
          <w:szCs w:val="16"/>
        </w:rPr>
        <w:t>-imrj.com</w:t>
      </w:r>
      <w:proofErr w:type="gramEnd"/>
    </w:p>
    <w:p w14:paraId="3809FD6A" w14:textId="77777777" w:rsidR="00F43625" w:rsidRPr="002D05D8" w:rsidRDefault="00F43625" w:rsidP="00F43625">
      <w:pPr>
        <w:pStyle w:val="NoSpacing"/>
        <w:jc w:val="both"/>
        <w:rPr>
          <w:rFonts w:ascii="Verdana" w:eastAsia="Verdana" w:hAnsi="Verdana" w:cs="Verdana"/>
          <w:color w:val="000000"/>
          <w:sz w:val="16"/>
          <w:szCs w:val="16"/>
        </w:rPr>
      </w:pPr>
    </w:p>
    <w:p w14:paraId="724BAF89"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Magsambol</w:t>
      </w:r>
      <w:proofErr w:type="spellEnd"/>
      <w:r w:rsidRPr="002D05D8">
        <w:rPr>
          <w:rFonts w:ascii="Verdana" w:eastAsia="Verdana" w:hAnsi="Verdana" w:cs="Verdana"/>
          <w:color w:val="000000"/>
          <w:sz w:val="16"/>
          <w:szCs w:val="16"/>
        </w:rPr>
        <w:t xml:space="preserve">, B. (22 Sept 2020). Fast facts: DepEd's modular </w:t>
      </w:r>
      <w:proofErr w:type="spellStart"/>
      <w:proofErr w:type="gramStart"/>
      <w:r w:rsidRPr="002D05D8">
        <w:rPr>
          <w:rFonts w:ascii="Verdana" w:eastAsia="Verdana" w:hAnsi="Verdana" w:cs="Verdana"/>
          <w:color w:val="000000"/>
          <w:sz w:val="16"/>
          <w:szCs w:val="16"/>
        </w:rPr>
        <w:t>learning.</w:t>
      </w:r>
      <w:r w:rsidRPr="002D05D8">
        <w:rPr>
          <w:rFonts w:ascii="Verdana" w:eastAsia="Verdana" w:hAnsi="Verdana" w:cs="Verdana"/>
          <w:i/>
          <w:color w:val="000000"/>
          <w:sz w:val="16"/>
          <w:szCs w:val="16"/>
        </w:rPr>
        <w:t>Rappler</w:t>
      </w:r>
      <w:proofErr w:type="spellEnd"/>
      <w:proofErr w:type="gramEnd"/>
      <w:r w:rsidRPr="002D05D8">
        <w:rPr>
          <w:rFonts w:ascii="Verdana" w:eastAsia="Verdana" w:hAnsi="Verdana" w:cs="Verdana"/>
          <w:i/>
          <w:color w:val="000000"/>
          <w:sz w:val="16"/>
          <w:szCs w:val="16"/>
        </w:rPr>
        <w:t xml:space="preserve"> IQ</w:t>
      </w:r>
      <w:r w:rsidRPr="002D05D8">
        <w:rPr>
          <w:rFonts w:ascii="Verdana" w:eastAsia="Verdana" w:hAnsi="Verdana" w:cs="Verdana"/>
          <w:color w:val="000000"/>
          <w:sz w:val="16"/>
          <w:szCs w:val="16"/>
        </w:rPr>
        <w:t>. https://www.rappler.com/</w:t>
      </w:r>
    </w:p>
    <w:p w14:paraId="5C9A076A" w14:textId="77777777" w:rsidR="00F43625" w:rsidRPr="002D05D8" w:rsidRDefault="00F43625" w:rsidP="00F43625">
      <w:pPr>
        <w:pStyle w:val="NoSpacing"/>
        <w:jc w:val="both"/>
        <w:rPr>
          <w:rFonts w:ascii="Verdana" w:eastAsia="Verdana" w:hAnsi="Verdana" w:cs="Verdana"/>
          <w:color w:val="000000"/>
          <w:sz w:val="16"/>
          <w:szCs w:val="16"/>
        </w:rPr>
      </w:pPr>
    </w:p>
    <w:p w14:paraId="1C1B5609" w14:textId="77777777" w:rsidR="00F43625" w:rsidRPr="002D05D8" w:rsidRDefault="00F43625" w:rsidP="00F43625">
      <w:pPr>
        <w:pStyle w:val="NoSpacing"/>
        <w:jc w:val="both"/>
        <w:rPr>
          <w:rFonts w:ascii="Verdana" w:eastAsia="Verdana" w:hAnsi="Verdana" w:cs="Verdana"/>
          <w:color w:val="000000"/>
          <w:sz w:val="16"/>
          <w:szCs w:val="16"/>
        </w:rPr>
      </w:pPr>
    </w:p>
    <w:p w14:paraId="5FC059A8"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Maphosa, C., </w:t>
      </w:r>
      <w:proofErr w:type="spellStart"/>
      <w:r w:rsidRPr="002D05D8">
        <w:rPr>
          <w:rFonts w:ascii="Verdana" w:eastAsia="Verdana" w:hAnsi="Verdana" w:cs="Verdana"/>
          <w:color w:val="000000"/>
          <w:sz w:val="16"/>
          <w:szCs w:val="16"/>
        </w:rPr>
        <w:t>Bhebbe</w:t>
      </w:r>
      <w:proofErr w:type="spellEnd"/>
      <w:r w:rsidRPr="002D05D8">
        <w:rPr>
          <w:rFonts w:ascii="Verdana" w:eastAsia="Verdana" w:hAnsi="Verdana" w:cs="Verdana"/>
          <w:color w:val="000000"/>
          <w:sz w:val="16"/>
          <w:szCs w:val="16"/>
        </w:rPr>
        <w:t xml:space="preserve">, S. and </w:t>
      </w:r>
      <w:proofErr w:type="spellStart"/>
      <w:r w:rsidRPr="002D05D8">
        <w:rPr>
          <w:rFonts w:ascii="Verdana" w:eastAsia="Verdana" w:hAnsi="Verdana" w:cs="Verdana"/>
          <w:color w:val="000000"/>
          <w:sz w:val="16"/>
          <w:szCs w:val="16"/>
        </w:rPr>
        <w:t>Rugube</w:t>
      </w:r>
      <w:proofErr w:type="spellEnd"/>
      <w:r w:rsidRPr="002D05D8">
        <w:rPr>
          <w:rFonts w:ascii="Verdana" w:eastAsia="Verdana" w:hAnsi="Verdana" w:cs="Verdana"/>
          <w:color w:val="000000"/>
          <w:sz w:val="16"/>
          <w:szCs w:val="16"/>
        </w:rPr>
        <w:t xml:space="preserve">, T. (2019). Interrogating the art </w:t>
      </w:r>
      <w:proofErr w:type="spellStart"/>
      <w:r w:rsidRPr="002D05D8">
        <w:rPr>
          <w:rFonts w:ascii="Verdana" w:eastAsia="Verdana" w:hAnsi="Verdana" w:cs="Verdana"/>
          <w:color w:val="000000"/>
          <w:sz w:val="16"/>
          <w:szCs w:val="16"/>
        </w:rPr>
        <w:t>ofdeveloping</w:t>
      </w:r>
      <w:proofErr w:type="spellEnd"/>
      <w:r w:rsidRPr="002D05D8">
        <w:rPr>
          <w:rFonts w:ascii="Verdana" w:eastAsia="Verdana" w:hAnsi="Verdana" w:cs="Verdana"/>
          <w:color w:val="000000"/>
          <w:sz w:val="16"/>
          <w:szCs w:val="16"/>
        </w:rPr>
        <w:t xml:space="preserve"> self-learning material for open and distance learning (ODL) students. </w:t>
      </w:r>
      <w:r w:rsidRPr="002D05D8">
        <w:rPr>
          <w:rFonts w:ascii="Verdana" w:eastAsia="Verdana" w:hAnsi="Verdana" w:cs="Verdana"/>
          <w:i/>
          <w:color w:val="000000"/>
          <w:sz w:val="16"/>
          <w:szCs w:val="16"/>
        </w:rPr>
        <w:t>Innovative Journal of Innovative Research and Development, 8</w:t>
      </w:r>
      <w:r w:rsidRPr="002D05D8">
        <w:rPr>
          <w:rFonts w:ascii="Verdana" w:eastAsia="Verdana" w:hAnsi="Verdana" w:cs="Verdana"/>
          <w:color w:val="000000"/>
          <w:sz w:val="16"/>
          <w:szCs w:val="16"/>
        </w:rPr>
        <w:t xml:space="preserve">(6), 191-199. </w:t>
      </w:r>
      <w:hyperlink r:id="rId31">
        <w:r w:rsidRPr="002D05D8">
          <w:rPr>
            <w:rFonts w:ascii="Verdana" w:eastAsia="Verdana" w:hAnsi="Verdana" w:cs="Verdana"/>
            <w:color w:val="000000"/>
            <w:sz w:val="16"/>
            <w:szCs w:val="16"/>
          </w:rPr>
          <w:t>www.ijrd.com</w:t>
        </w:r>
      </w:hyperlink>
      <w:r w:rsidRPr="002D05D8">
        <w:rPr>
          <w:rFonts w:ascii="Verdana" w:eastAsia="Verdana" w:hAnsi="Verdana" w:cs="Verdana"/>
          <w:color w:val="000000"/>
          <w:sz w:val="16"/>
          <w:szCs w:val="16"/>
        </w:rPr>
        <w:t>.</w:t>
      </w:r>
    </w:p>
    <w:p w14:paraId="713C5952" w14:textId="77777777" w:rsidR="00F43625" w:rsidRPr="002D05D8" w:rsidRDefault="00F43625" w:rsidP="00F43625">
      <w:pPr>
        <w:pStyle w:val="NoSpacing"/>
        <w:jc w:val="both"/>
        <w:rPr>
          <w:rFonts w:ascii="Verdana" w:eastAsia="Verdana" w:hAnsi="Verdana" w:cs="Verdana"/>
          <w:color w:val="000000"/>
          <w:sz w:val="16"/>
          <w:szCs w:val="16"/>
        </w:rPr>
      </w:pPr>
    </w:p>
    <w:p w14:paraId="333B9015"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McCombes</w:t>
      </w:r>
      <w:proofErr w:type="spellEnd"/>
      <w:r w:rsidRPr="002D05D8">
        <w:rPr>
          <w:rFonts w:ascii="Verdana" w:eastAsia="Verdana" w:hAnsi="Verdana" w:cs="Verdana"/>
          <w:color w:val="000000"/>
          <w:sz w:val="16"/>
          <w:szCs w:val="16"/>
        </w:rPr>
        <w:t xml:space="preserve">, S. (2019). Descriptive research. </w:t>
      </w:r>
      <w:hyperlink r:id="rId32">
        <w:r w:rsidRPr="002D05D8">
          <w:rPr>
            <w:rFonts w:ascii="Verdana" w:eastAsia="Verdana" w:hAnsi="Verdana" w:cs="Verdana"/>
            <w:color w:val="000000"/>
            <w:sz w:val="16"/>
            <w:szCs w:val="16"/>
          </w:rPr>
          <w:t>https://www.scribbler.com</w:t>
        </w:r>
      </w:hyperlink>
    </w:p>
    <w:p w14:paraId="0F1341AF" w14:textId="77777777" w:rsidR="00F43625" w:rsidRPr="002D05D8" w:rsidRDefault="00F43625" w:rsidP="00F43625">
      <w:pPr>
        <w:pStyle w:val="NoSpacing"/>
        <w:jc w:val="both"/>
        <w:rPr>
          <w:rFonts w:ascii="Verdana" w:eastAsia="Verdana" w:hAnsi="Verdana" w:cs="Verdana"/>
          <w:color w:val="000000"/>
          <w:sz w:val="16"/>
          <w:szCs w:val="16"/>
        </w:rPr>
      </w:pPr>
    </w:p>
    <w:p w14:paraId="70CB980F" w14:textId="77777777"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Mean-Chin, M. (11 October 2020). Students’ new normal: </w:t>
      </w:r>
      <w:proofErr w:type="spellStart"/>
      <w:r w:rsidRPr="002D05D8">
        <w:rPr>
          <w:rFonts w:ascii="Verdana" w:eastAsia="Verdana" w:hAnsi="Verdana" w:cs="Verdana"/>
          <w:color w:val="000000"/>
          <w:sz w:val="16"/>
          <w:szCs w:val="16"/>
        </w:rPr>
        <w:t>Modulardistance</w:t>
      </w:r>
      <w:proofErr w:type="spellEnd"/>
      <w:r w:rsidRPr="002D05D8">
        <w:rPr>
          <w:rFonts w:ascii="Verdana" w:eastAsia="Verdana" w:hAnsi="Verdana" w:cs="Verdana"/>
          <w:color w:val="000000"/>
          <w:sz w:val="16"/>
          <w:szCs w:val="16"/>
        </w:rPr>
        <w:t xml:space="preserve"> learning. </w:t>
      </w:r>
      <w:r w:rsidRPr="002D05D8">
        <w:rPr>
          <w:rFonts w:ascii="Verdana" w:eastAsia="Verdana" w:hAnsi="Verdana" w:cs="Verdana"/>
          <w:i/>
          <w:color w:val="000000"/>
          <w:sz w:val="16"/>
          <w:szCs w:val="16"/>
        </w:rPr>
        <w:t xml:space="preserve">Unique Philippines. </w:t>
      </w:r>
      <w:hyperlink r:id="rId33">
        <w:r w:rsidRPr="002D05D8">
          <w:rPr>
            <w:rFonts w:ascii="Verdana" w:eastAsia="Verdana" w:hAnsi="Verdana" w:cs="Verdana"/>
            <w:color w:val="000000"/>
            <w:sz w:val="16"/>
            <w:szCs w:val="16"/>
          </w:rPr>
          <w:t>https://www.uniquephilippines.com</w:t>
        </w:r>
      </w:hyperlink>
    </w:p>
    <w:p w14:paraId="4D956E36" w14:textId="77777777" w:rsidR="00F43625" w:rsidRPr="002D05D8" w:rsidRDefault="00F43625" w:rsidP="00F43625">
      <w:pPr>
        <w:pStyle w:val="NoSpacing"/>
        <w:jc w:val="both"/>
        <w:rPr>
          <w:rFonts w:ascii="Verdana" w:eastAsia="Verdana" w:hAnsi="Verdana" w:cs="Verdana"/>
          <w:color w:val="000000"/>
          <w:sz w:val="16"/>
          <w:szCs w:val="16"/>
        </w:rPr>
      </w:pPr>
    </w:p>
    <w:p w14:paraId="78B1E3B5"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Moutsos</w:t>
      </w:r>
      <w:proofErr w:type="spellEnd"/>
      <w:r w:rsidRPr="002D05D8">
        <w:rPr>
          <w:rFonts w:ascii="Verdana" w:eastAsia="Verdana" w:hAnsi="Verdana" w:cs="Verdana"/>
          <w:color w:val="000000"/>
          <w:sz w:val="16"/>
          <w:szCs w:val="16"/>
        </w:rPr>
        <w:t xml:space="preserve">, K. (2018). Content definition: what are we even talking </w:t>
      </w:r>
      <w:proofErr w:type="spellStart"/>
      <w:proofErr w:type="gramStart"/>
      <w:r w:rsidRPr="002D05D8">
        <w:rPr>
          <w:rFonts w:ascii="Verdana" w:eastAsia="Verdana" w:hAnsi="Verdana" w:cs="Verdana"/>
          <w:color w:val="000000"/>
          <w:sz w:val="16"/>
          <w:szCs w:val="16"/>
        </w:rPr>
        <w:t>about.https</w:t>
      </w:r>
      <w:proofErr w:type="spellEnd"/>
      <w:r w:rsidRPr="002D05D8">
        <w:rPr>
          <w:rFonts w:ascii="Verdana" w:eastAsia="Verdana" w:hAnsi="Verdana" w:cs="Verdana"/>
          <w:color w:val="000000"/>
          <w:sz w:val="16"/>
          <w:szCs w:val="16"/>
        </w:rPr>
        <w:t>://contentmarketinginstitute.com</w:t>
      </w:r>
      <w:proofErr w:type="gramEnd"/>
    </w:p>
    <w:p w14:paraId="5B798BA4" w14:textId="77777777" w:rsidR="00F43625" w:rsidRPr="002D05D8" w:rsidRDefault="00F43625" w:rsidP="00F43625">
      <w:pPr>
        <w:pStyle w:val="NoSpacing"/>
        <w:jc w:val="both"/>
        <w:rPr>
          <w:rFonts w:ascii="Verdana" w:eastAsia="Verdana" w:hAnsi="Verdana" w:cs="Verdana"/>
          <w:color w:val="000000"/>
          <w:sz w:val="16"/>
          <w:szCs w:val="16"/>
        </w:rPr>
      </w:pPr>
    </w:p>
    <w:p w14:paraId="60EEFA34"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Musingafi</w:t>
      </w:r>
      <w:proofErr w:type="spellEnd"/>
      <w:r w:rsidRPr="002D05D8">
        <w:rPr>
          <w:rFonts w:ascii="Verdana" w:eastAsia="Verdana" w:hAnsi="Verdana" w:cs="Verdana"/>
          <w:color w:val="000000"/>
          <w:sz w:val="16"/>
          <w:szCs w:val="16"/>
        </w:rPr>
        <w:t xml:space="preserve">, M., </w:t>
      </w:r>
      <w:proofErr w:type="spellStart"/>
      <w:r w:rsidRPr="002D05D8">
        <w:rPr>
          <w:rFonts w:ascii="Verdana" w:eastAsia="Verdana" w:hAnsi="Verdana" w:cs="Verdana"/>
          <w:color w:val="000000"/>
          <w:sz w:val="16"/>
          <w:szCs w:val="16"/>
        </w:rPr>
        <w:t>Mapuranga</w:t>
      </w:r>
      <w:proofErr w:type="spellEnd"/>
      <w:r w:rsidRPr="002D05D8">
        <w:rPr>
          <w:rFonts w:ascii="Verdana" w:eastAsia="Verdana" w:hAnsi="Verdana" w:cs="Verdana"/>
          <w:color w:val="000000"/>
          <w:sz w:val="16"/>
          <w:szCs w:val="16"/>
        </w:rPr>
        <w:t xml:space="preserve">, B., </w:t>
      </w:r>
      <w:proofErr w:type="spellStart"/>
      <w:r w:rsidRPr="002D05D8">
        <w:rPr>
          <w:rFonts w:ascii="Verdana" w:eastAsia="Verdana" w:hAnsi="Verdana" w:cs="Verdana"/>
          <w:color w:val="000000"/>
          <w:sz w:val="16"/>
          <w:szCs w:val="16"/>
        </w:rPr>
        <w:t>Chiwanza</w:t>
      </w:r>
      <w:proofErr w:type="spellEnd"/>
      <w:r w:rsidRPr="002D05D8">
        <w:rPr>
          <w:rFonts w:ascii="Verdana" w:eastAsia="Verdana" w:hAnsi="Verdana" w:cs="Verdana"/>
          <w:color w:val="000000"/>
          <w:sz w:val="16"/>
          <w:szCs w:val="16"/>
        </w:rPr>
        <w:t xml:space="preserve">, K. and </w:t>
      </w:r>
      <w:proofErr w:type="spellStart"/>
      <w:r w:rsidRPr="002D05D8">
        <w:rPr>
          <w:rFonts w:ascii="Verdana" w:eastAsia="Verdana" w:hAnsi="Verdana" w:cs="Verdana"/>
          <w:color w:val="000000"/>
          <w:sz w:val="16"/>
          <w:szCs w:val="16"/>
        </w:rPr>
        <w:t>Zebron</w:t>
      </w:r>
      <w:proofErr w:type="spellEnd"/>
      <w:r w:rsidRPr="002D05D8">
        <w:rPr>
          <w:rFonts w:ascii="Verdana" w:eastAsia="Verdana" w:hAnsi="Verdana" w:cs="Verdana"/>
          <w:color w:val="000000"/>
          <w:sz w:val="16"/>
          <w:szCs w:val="16"/>
        </w:rPr>
        <w:t xml:space="preserve">, S.  </w:t>
      </w:r>
      <w:proofErr w:type="spellStart"/>
      <w:r w:rsidRPr="002D05D8">
        <w:rPr>
          <w:rFonts w:ascii="Verdana" w:eastAsia="Verdana" w:hAnsi="Verdana" w:cs="Verdana"/>
          <w:color w:val="000000"/>
          <w:sz w:val="16"/>
          <w:szCs w:val="16"/>
        </w:rPr>
        <w:t>Challengesfor</w:t>
      </w:r>
      <w:proofErr w:type="spellEnd"/>
      <w:r w:rsidRPr="002D05D8">
        <w:rPr>
          <w:rFonts w:ascii="Verdana" w:eastAsia="Verdana" w:hAnsi="Verdana" w:cs="Verdana"/>
          <w:color w:val="000000"/>
          <w:sz w:val="16"/>
          <w:szCs w:val="16"/>
        </w:rPr>
        <w:t xml:space="preserve"> Open and Distance Learning (ODL) Students: Experiences from Students of the Zimbabwe Open University. </w:t>
      </w:r>
      <w:r w:rsidRPr="002D05D8">
        <w:rPr>
          <w:rFonts w:ascii="Verdana" w:eastAsia="Verdana" w:hAnsi="Verdana" w:cs="Verdana"/>
          <w:i/>
          <w:color w:val="000000"/>
          <w:sz w:val="16"/>
          <w:szCs w:val="16"/>
        </w:rPr>
        <w:t xml:space="preserve">Journal of Education and Practice, 6 </w:t>
      </w:r>
      <w:r w:rsidRPr="002D05D8">
        <w:rPr>
          <w:rFonts w:ascii="Verdana" w:eastAsia="Verdana" w:hAnsi="Verdana" w:cs="Verdana"/>
          <w:color w:val="000000"/>
          <w:sz w:val="16"/>
          <w:szCs w:val="16"/>
        </w:rPr>
        <w:t>(18), 59-66. https://eric.ed.gov/?id=EJ1079750</w:t>
      </w:r>
    </w:p>
    <w:p w14:paraId="4B017EBF" w14:textId="77777777" w:rsidR="00F43625" w:rsidRPr="002D05D8" w:rsidRDefault="00F43625" w:rsidP="00F43625">
      <w:pPr>
        <w:pStyle w:val="NoSpacing"/>
        <w:jc w:val="both"/>
        <w:rPr>
          <w:rFonts w:ascii="Verdana" w:eastAsia="Verdana" w:hAnsi="Verdana" w:cs="Verdana"/>
          <w:color w:val="000000"/>
          <w:sz w:val="16"/>
          <w:szCs w:val="16"/>
        </w:rPr>
      </w:pPr>
    </w:p>
    <w:p w14:paraId="136847C5"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Ogena</w:t>
      </w:r>
      <w:proofErr w:type="spellEnd"/>
      <w:r w:rsidRPr="002D05D8">
        <w:rPr>
          <w:rFonts w:ascii="Verdana" w:eastAsia="Verdana" w:hAnsi="Verdana" w:cs="Verdana"/>
          <w:color w:val="000000"/>
          <w:sz w:val="16"/>
          <w:szCs w:val="16"/>
        </w:rPr>
        <w:t xml:space="preserve">, E., </w:t>
      </w:r>
      <w:proofErr w:type="spellStart"/>
      <w:r w:rsidRPr="002D05D8">
        <w:rPr>
          <w:rFonts w:ascii="Verdana" w:eastAsia="Verdana" w:hAnsi="Verdana" w:cs="Verdana"/>
          <w:color w:val="000000"/>
          <w:sz w:val="16"/>
          <w:szCs w:val="16"/>
        </w:rPr>
        <w:t>Yeban</w:t>
      </w:r>
      <w:proofErr w:type="spellEnd"/>
      <w:r w:rsidRPr="002D05D8">
        <w:rPr>
          <w:rFonts w:ascii="Verdana" w:eastAsia="Verdana" w:hAnsi="Verdana" w:cs="Verdana"/>
          <w:color w:val="000000"/>
          <w:sz w:val="16"/>
          <w:szCs w:val="16"/>
        </w:rPr>
        <w:t xml:space="preserve">, F., Balagtas, M., </w:t>
      </w:r>
      <w:proofErr w:type="spellStart"/>
      <w:r w:rsidRPr="002D05D8">
        <w:rPr>
          <w:rFonts w:ascii="Verdana" w:eastAsia="Verdana" w:hAnsi="Verdana" w:cs="Verdana"/>
          <w:color w:val="000000"/>
          <w:sz w:val="16"/>
          <w:szCs w:val="16"/>
        </w:rPr>
        <w:t>Bedural</w:t>
      </w:r>
      <w:proofErr w:type="spellEnd"/>
      <w:r w:rsidRPr="002D05D8">
        <w:rPr>
          <w:rFonts w:ascii="Verdana" w:eastAsia="Verdana" w:hAnsi="Verdana" w:cs="Verdana"/>
          <w:color w:val="000000"/>
          <w:sz w:val="16"/>
          <w:szCs w:val="16"/>
        </w:rPr>
        <w:t xml:space="preserve">, Z., </w:t>
      </w:r>
      <w:proofErr w:type="spellStart"/>
      <w:r w:rsidRPr="002D05D8">
        <w:rPr>
          <w:rFonts w:ascii="Verdana" w:eastAsia="Verdana" w:hAnsi="Verdana" w:cs="Verdana"/>
          <w:color w:val="000000"/>
          <w:sz w:val="16"/>
          <w:szCs w:val="16"/>
        </w:rPr>
        <w:t>Benoza</w:t>
      </w:r>
      <w:proofErr w:type="spellEnd"/>
      <w:r w:rsidRPr="002D05D8">
        <w:rPr>
          <w:rFonts w:ascii="Verdana" w:eastAsia="Verdana" w:hAnsi="Verdana" w:cs="Verdana"/>
          <w:color w:val="000000"/>
          <w:sz w:val="16"/>
          <w:szCs w:val="16"/>
        </w:rPr>
        <w:t xml:space="preserve">, B., Atienza, </w:t>
      </w:r>
      <w:proofErr w:type="gramStart"/>
      <w:r w:rsidRPr="002D05D8">
        <w:rPr>
          <w:rFonts w:ascii="Verdana" w:eastAsia="Verdana" w:hAnsi="Verdana" w:cs="Verdana"/>
          <w:color w:val="000000"/>
          <w:sz w:val="16"/>
          <w:szCs w:val="16"/>
        </w:rPr>
        <w:t>B.(</w:t>
      </w:r>
      <w:proofErr w:type="gramEnd"/>
      <w:r w:rsidRPr="002D05D8">
        <w:rPr>
          <w:rFonts w:ascii="Verdana" w:eastAsia="Verdana" w:hAnsi="Verdana" w:cs="Verdana"/>
          <w:color w:val="000000"/>
          <w:sz w:val="16"/>
          <w:szCs w:val="16"/>
        </w:rPr>
        <w:t xml:space="preserve">2020). Educational Imperative for the new normal: Planning for flexible learning. </w:t>
      </w:r>
      <w:r w:rsidRPr="002D05D8">
        <w:rPr>
          <w:rFonts w:ascii="Verdana" w:eastAsia="Verdana" w:hAnsi="Verdana" w:cs="Verdana"/>
          <w:i/>
          <w:color w:val="000000"/>
          <w:sz w:val="16"/>
          <w:szCs w:val="16"/>
        </w:rPr>
        <w:t>Private Education Assistance Committee.</w:t>
      </w:r>
      <w:r w:rsidRPr="002D05D8">
        <w:rPr>
          <w:rFonts w:ascii="Verdana" w:eastAsia="Verdana" w:hAnsi="Verdana" w:cs="Verdana"/>
          <w:color w:val="000000"/>
          <w:sz w:val="16"/>
          <w:szCs w:val="16"/>
        </w:rPr>
        <w:t xml:space="preserve"> https://peac.org.ph.</w:t>
      </w:r>
    </w:p>
    <w:p w14:paraId="22961700" w14:textId="77777777" w:rsidR="00F43625" w:rsidRPr="002D05D8" w:rsidRDefault="00F43625" w:rsidP="00F43625">
      <w:pPr>
        <w:pStyle w:val="NoSpacing"/>
        <w:jc w:val="both"/>
        <w:rPr>
          <w:rFonts w:ascii="Verdana" w:eastAsia="Verdana" w:hAnsi="Verdana" w:cs="Verdana"/>
          <w:color w:val="000000"/>
          <w:sz w:val="16"/>
          <w:szCs w:val="16"/>
        </w:rPr>
      </w:pPr>
    </w:p>
    <w:p w14:paraId="72FD2AF2" w14:textId="77777777"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Olamo</w:t>
      </w:r>
      <w:proofErr w:type="spellEnd"/>
      <w:r w:rsidRPr="002D05D8">
        <w:rPr>
          <w:rFonts w:ascii="Verdana" w:eastAsia="Verdana" w:hAnsi="Verdana" w:cs="Verdana"/>
          <w:color w:val="000000"/>
          <w:sz w:val="16"/>
          <w:szCs w:val="16"/>
        </w:rPr>
        <w:t xml:space="preserve">, T. G., Mengistu, Y. B. and Dory, Y. A. (2019). </w:t>
      </w:r>
      <w:proofErr w:type="spellStart"/>
      <w:r w:rsidRPr="002D05D8">
        <w:rPr>
          <w:rFonts w:ascii="Verdana" w:eastAsia="Verdana" w:hAnsi="Verdana" w:cs="Verdana"/>
          <w:color w:val="000000"/>
          <w:sz w:val="16"/>
          <w:szCs w:val="16"/>
        </w:rPr>
        <w:t>Challengeshindering</w:t>
      </w:r>
      <w:proofErr w:type="spellEnd"/>
      <w:r w:rsidRPr="002D05D8">
        <w:rPr>
          <w:rFonts w:ascii="Verdana" w:eastAsia="Verdana" w:hAnsi="Verdana" w:cs="Verdana"/>
          <w:color w:val="000000"/>
          <w:sz w:val="16"/>
          <w:szCs w:val="16"/>
        </w:rPr>
        <w:t xml:space="preserve"> the effective implementation of the harmonized modular curriculum: The case of three public universities in Ethiopia. </w:t>
      </w:r>
      <w:r w:rsidRPr="002D05D8">
        <w:rPr>
          <w:rFonts w:ascii="Verdana" w:eastAsia="Verdana" w:hAnsi="Verdana" w:cs="Verdana"/>
          <w:i/>
          <w:color w:val="000000"/>
          <w:sz w:val="16"/>
          <w:szCs w:val="16"/>
        </w:rPr>
        <w:t>Creative Education</w:t>
      </w:r>
      <w:r w:rsidRPr="002D05D8">
        <w:rPr>
          <w:rFonts w:ascii="Verdana" w:eastAsia="Verdana" w:hAnsi="Verdana" w:cs="Verdana"/>
          <w:color w:val="000000"/>
          <w:sz w:val="16"/>
          <w:szCs w:val="16"/>
        </w:rPr>
        <w:t xml:space="preserve">, 10, 1365-1382. https://doi.org/10.4236/ce.2019.10710 </w:t>
      </w:r>
    </w:p>
    <w:p w14:paraId="2B1F0563" w14:textId="77777777" w:rsidR="00F43625" w:rsidRDefault="00F43625" w:rsidP="00F43625">
      <w:pPr>
        <w:pStyle w:val="NoSpacing"/>
        <w:jc w:val="both"/>
        <w:rPr>
          <w:rFonts w:ascii="Verdana" w:eastAsia="Verdana" w:hAnsi="Verdana" w:cs="Verdana"/>
          <w:color w:val="000000"/>
          <w:sz w:val="16"/>
          <w:szCs w:val="16"/>
        </w:rPr>
      </w:pPr>
    </w:p>
    <w:p w14:paraId="75657ED8" w14:textId="1A939746"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Olivo, M. G. (2021). Parents’ perception on printed modular distance learning in </w:t>
      </w:r>
      <w:proofErr w:type="spellStart"/>
      <w:r w:rsidRPr="002D05D8">
        <w:rPr>
          <w:rFonts w:ascii="Verdana" w:eastAsia="Verdana" w:hAnsi="Verdana" w:cs="Verdana"/>
          <w:color w:val="000000"/>
          <w:sz w:val="16"/>
          <w:szCs w:val="16"/>
        </w:rPr>
        <w:t>Canarem</w:t>
      </w:r>
      <w:proofErr w:type="spellEnd"/>
      <w:r w:rsidRPr="002D05D8">
        <w:rPr>
          <w:rFonts w:ascii="Verdana" w:eastAsia="Verdana" w:hAnsi="Verdana" w:cs="Verdana"/>
          <w:color w:val="000000"/>
          <w:sz w:val="16"/>
          <w:szCs w:val="16"/>
        </w:rPr>
        <w:t xml:space="preserve"> Elementary School: Basis for proposed action plan. </w:t>
      </w:r>
      <w:r w:rsidRPr="002D05D8">
        <w:rPr>
          <w:rFonts w:ascii="Verdana" w:eastAsia="Verdana" w:hAnsi="Verdana" w:cs="Verdana"/>
          <w:i/>
          <w:color w:val="000000"/>
          <w:sz w:val="16"/>
          <w:szCs w:val="16"/>
        </w:rPr>
        <w:t>International Journal of Multidisciplinary: Applied Business and Education Research, 2</w:t>
      </w:r>
      <w:r w:rsidRPr="002D05D8">
        <w:rPr>
          <w:rFonts w:ascii="Verdana" w:eastAsia="Verdana" w:hAnsi="Verdana" w:cs="Verdana"/>
          <w:color w:val="000000"/>
          <w:sz w:val="16"/>
          <w:szCs w:val="16"/>
        </w:rPr>
        <w:t xml:space="preserve">(4), 296-309. </w:t>
      </w:r>
      <w:hyperlink r:id="rId34">
        <w:r w:rsidRPr="002D05D8">
          <w:rPr>
            <w:rFonts w:ascii="Verdana" w:eastAsia="Verdana" w:hAnsi="Verdana" w:cs="Verdana"/>
            <w:color w:val="000000"/>
            <w:sz w:val="16"/>
            <w:szCs w:val="16"/>
          </w:rPr>
          <w:t>http://www.ijmaberjournal.org</w:t>
        </w:r>
      </w:hyperlink>
      <w:r w:rsidRPr="002D05D8">
        <w:rPr>
          <w:rFonts w:ascii="Verdana" w:eastAsia="Verdana" w:hAnsi="Verdana" w:cs="Verdana"/>
          <w:color w:val="000000"/>
          <w:sz w:val="16"/>
          <w:szCs w:val="16"/>
        </w:rPr>
        <w:t xml:space="preserve">  </w:t>
      </w:r>
    </w:p>
    <w:p w14:paraId="0D29318C" w14:textId="77777777" w:rsidR="00F43625" w:rsidRDefault="00F43625" w:rsidP="00F43625">
      <w:pPr>
        <w:pStyle w:val="NoSpacing"/>
        <w:jc w:val="both"/>
        <w:rPr>
          <w:rFonts w:ascii="Verdana" w:eastAsia="Verdana" w:hAnsi="Verdana" w:cs="Verdana"/>
          <w:color w:val="000000"/>
          <w:sz w:val="16"/>
          <w:szCs w:val="16"/>
        </w:rPr>
      </w:pPr>
    </w:p>
    <w:p w14:paraId="51C02B44" w14:textId="601E8034"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Ortiz</w:t>
      </w:r>
      <w:proofErr w:type="gramStart"/>
      <w:r w:rsidRPr="002D05D8">
        <w:rPr>
          <w:rFonts w:ascii="Verdana" w:eastAsia="Verdana" w:hAnsi="Verdana" w:cs="Verdana"/>
          <w:color w:val="000000"/>
          <w:sz w:val="16"/>
          <w:szCs w:val="16"/>
        </w:rPr>
        <w:t>, .</w:t>
      </w:r>
      <w:proofErr w:type="gramEnd"/>
      <w:r w:rsidRPr="002D05D8">
        <w:rPr>
          <w:rFonts w:ascii="Verdana" w:eastAsia="Verdana" w:hAnsi="Verdana" w:cs="Verdana"/>
          <w:color w:val="000000"/>
          <w:sz w:val="16"/>
          <w:szCs w:val="16"/>
        </w:rPr>
        <w:t xml:space="preserve"> J. </w:t>
      </w:r>
      <w:proofErr w:type="gramStart"/>
      <w:r w:rsidRPr="002D05D8">
        <w:rPr>
          <w:rFonts w:ascii="Verdana" w:eastAsia="Verdana" w:hAnsi="Verdana" w:cs="Verdana"/>
          <w:color w:val="000000"/>
          <w:sz w:val="16"/>
          <w:szCs w:val="16"/>
        </w:rPr>
        <w:t>G. .</w:t>
      </w:r>
      <w:proofErr w:type="gramEnd"/>
      <w:r w:rsidRPr="002D05D8">
        <w:rPr>
          <w:rFonts w:ascii="Verdana" w:eastAsia="Verdana" w:hAnsi="Verdana" w:cs="Verdana"/>
          <w:color w:val="000000"/>
          <w:sz w:val="16"/>
          <w:szCs w:val="16"/>
        </w:rPr>
        <w:t xml:space="preserve">, </w:t>
      </w:r>
      <w:proofErr w:type="spellStart"/>
      <w:r w:rsidRPr="002D05D8">
        <w:rPr>
          <w:rFonts w:ascii="Verdana" w:eastAsia="Verdana" w:hAnsi="Verdana" w:cs="Verdana"/>
          <w:color w:val="000000"/>
          <w:sz w:val="16"/>
          <w:szCs w:val="16"/>
        </w:rPr>
        <w:t>Ibañez</w:t>
      </w:r>
      <w:proofErr w:type="spellEnd"/>
      <w:r w:rsidRPr="002D05D8">
        <w:rPr>
          <w:rFonts w:ascii="Verdana" w:eastAsia="Verdana" w:hAnsi="Verdana" w:cs="Verdana"/>
          <w:color w:val="000000"/>
          <w:sz w:val="16"/>
          <w:szCs w:val="16"/>
        </w:rPr>
        <w:t>, E. ., Arriola, P. ., Lim, H. ., &amp; Bautista, M. . (2024). “</w:t>
      </w:r>
      <w:proofErr w:type="spellStart"/>
      <w:r w:rsidRPr="002D05D8">
        <w:rPr>
          <w:rFonts w:ascii="Verdana" w:eastAsia="Verdana" w:hAnsi="Verdana" w:cs="Verdana"/>
          <w:color w:val="000000"/>
          <w:sz w:val="16"/>
          <w:szCs w:val="16"/>
        </w:rPr>
        <w:t>Paghimud-os</w:t>
      </w:r>
      <w:proofErr w:type="spellEnd"/>
      <w:r w:rsidRPr="002D05D8">
        <w:rPr>
          <w:rFonts w:ascii="Verdana" w:eastAsia="Verdana" w:hAnsi="Verdana" w:cs="Verdana"/>
          <w:color w:val="000000"/>
          <w:sz w:val="16"/>
          <w:szCs w:val="16"/>
        </w:rPr>
        <w:t>”: Personal Experiences of Grade 1 Teachers in Blended Learning Modality. International Multidisciplinary Journal of Research for Innovation, Sustainability, and Excellence (IMJRISE), 1(7), 108-113. https://risejournals.org/index.php/imjrise/article/view/572</w:t>
      </w:r>
    </w:p>
    <w:p w14:paraId="42CE2E00" w14:textId="77777777" w:rsidR="00F43625" w:rsidRDefault="00F43625" w:rsidP="00F43625">
      <w:pPr>
        <w:pStyle w:val="NoSpacing"/>
        <w:jc w:val="both"/>
        <w:rPr>
          <w:rFonts w:ascii="Verdana" w:eastAsia="Verdana" w:hAnsi="Verdana" w:cs="Verdana"/>
          <w:color w:val="000000"/>
          <w:sz w:val="16"/>
          <w:szCs w:val="16"/>
        </w:rPr>
      </w:pPr>
    </w:p>
    <w:p w14:paraId="5448A0D9" w14:textId="005E757F"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Pattalitan</w:t>
      </w:r>
      <w:proofErr w:type="spellEnd"/>
      <w:r w:rsidRPr="002D05D8">
        <w:rPr>
          <w:rFonts w:ascii="Verdana" w:eastAsia="Verdana" w:hAnsi="Verdana" w:cs="Verdana"/>
          <w:color w:val="000000"/>
          <w:sz w:val="16"/>
          <w:szCs w:val="16"/>
        </w:rPr>
        <w:t xml:space="preserve">, A. (2016). The implication of learning theories to </w:t>
      </w:r>
      <w:proofErr w:type="spellStart"/>
      <w:r w:rsidRPr="002D05D8">
        <w:rPr>
          <w:rFonts w:ascii="Verdana" w:eastAsia="Verdana" w:hAnsi="Verdana" w:cs="Verdana"/>
          <w:color w:val="000000"/>
          <w:sz w:val="16"/>
          <w:szCs w:val="16"/>
        </w:rPr>
        <w:t>assessmentand</w:t>
      </w:r>
      <w:proofErr w:type="spellEnd"/>
      <w:r w:rsidRPr="002D05D8">
        <w:rPr>
          <w:rFonts w:ascii="Verdana" w:eastAsia="Verdana" w:hAnsi="Verdana" w:cs="Verdana"/>
          <w:color w:val="000000"/>
          <w:sz w:val="16"/>
          <w:szCs w:val="16"/>
        </w:rPr>
        <w:t xml:space="preserve"> instructional scaffolding techniques. </w:t>
      </w:r>
      <w:r w:rsidRPr="002D05D8">
        <w:rPr>
          <w:rFonts w:ascii="Verdana" w:eastAsia="Verdana" w:hAnsi="Verdana" w:cs="Verdana"/>
          <w:i/>
          <w:color w:val="000000"/>
          <w:sz w:val="16"/>
          <w:szCs w:val="16"/>
        </w:rPr>
        <w:t>American Journal of Educational Research, 4</w:t>
      </w:r>
      <w:r w:rsidRPr="002D05D8">
        <w:rPr>
          <w:rFonts w:ascii="Verdana" w:eastAsia="Verdana" w:hAnsi="Verdana" w:cs="Verdana"/>
          <w:color w:val="000000"/>
          <w:sz w:val="16"/>
          <w:szCs w:val="16"/>
        </w:rPr>
        <w:t>(9), 695-700. doi:10.12691/education-4-9-9</w:t>
      </w:r>
    </w:p>
    <w:p w14:paraId="014F9A2D" w14:textId="77777777" w:rsidR="00F43625" w:rsidRPr="002D05D8" w:rsidRDefault="00F43625" w:rsidP="00F43625">
      <w:pPr>
        <w:pStyle w:val="NoSpacing"/>
        <w:jc w:val="both"/>
        <w:rPr>
          <w:rFonts w:ascii="Verdana" w:eastAsia="Verdana" w:hAnsi="Verdana" w:cs="Verdana"/>
          <w:color w:val="000000"/>
          <w:sz w:val="16"/>
          <w:szCs w:val="16"/>
          <w:highlight w:val="white"/>
        </w:rPr>
      </w:pPr>
      <w:r w:rsidRPr="002D05D8">
        <w:rPr>
          <w:rFonts w:ascii="Verdana" w:eastAsia="Verdana" w:hAnsi="Verdana" w:cs="Verdana"/>
          <w:color w:val="000000"/>
          <w:sz w:val="16"/>
          <w:szCs w:val="16"/>
          <w:highlight w:val="white"/>
        </w:rPr>
        <w:t>Printing of modules, biggest challenge for teachers today. (2020 Aug 10</w:t>
      </w:r>
      <w:proofErr w:type="gramStart"/>
      <w:r w:rsidRPr="002D05D8">
        <w:rPr>
          <w:rFonts w:ascii="Verdana" w:eastAsia="Verdana" w:hAnsi="Verdana" w:cs="Verdana"/>
          <w:color w:val="000000"/>
          <w:sz w:val="16"/>
          <w:szCs w:val="16"/>
          <w:highlight w:val="white"/>
        </w:rPr>
        <w:t>).Teachers</w:t>
      </w:r>
      <w:proofErr w:type="gramEnd"/>
      <w:r w:rsidRPr="002D05D8">
        <w:rPr>
          <w:rFonts w:ascii="Verdana" w:eastAsia="Verdana" w:hAnsi="Verdana" w:cs="Verdana"/>
          <w:color w:val="000000"/>
          <w:sz w:val="16"/>
          <w:szCs w:val="16"/>
          <w:highlight w:val="white"/>
        </w:rPr>
        <w:t xml:space="preserve"> Click. https://www.teachersclick.com/2020/08/printing-of-modules-biggest-challenge.html</w:t>
      </w:r>
    </w:p>
    <w:p w14:paraId="570272D9" w14:textId="77777777" w:rsidR="00F43625" w:rsidRDefault="00F43625" w:rsidP="00F43625">
      <w:pPr>
        <w:pStyle w:val="NoSpacing"/>
        <w:jc w:val="both"/>
        <w:rPr>
          <w:rFonts w:ascii="Verdana" w:eastAsia="Verdana" w:hAnsi="Verdana" w:cs="Verdana"/>
          <w:color w:val="000000"/>
          <w:sz w:val="16"/>
          <w:szCs w:val="16"/>
          <w:highlight w:val="white"/>
        </w:rPr>
      </w:pPr>
    </w:p>
    <w:p w14:paraId="65DA4EB1" w14:textId="7AC79DEC" w:rsidR="00F43625" w:rsidRPr="002D05D8" w:rsidRDefault="00F43625" w:rsidP="00F43625">
      <w:pPr>
        <w:pStyle w:val="NoSpacing"/>
        <w:jc w:val="both"/>
        <w:rPr>
          <w:rFonts w:ascii="Verdana" w:eastAsia="Verdana" w:hAnsi="Verdana" w:cs="Verdana"/>
          <w:color w:val="000000"/>
          <w:sz w:val="16"/>
          <w:szCs w:val="16"/>
          <w:highlight w:val="white"/>
        </w:rPr>
      </w:pPr>
      <w:proofErr w:type="spellStart"/>
      <w:r w:rsidRPr="002D05D8">
        <w:rPr>
          <w:rFonts w:ascii="Verdana" w:eastAsia="Verdana" w:hAnsi="Verdana" w:cs="Verdana"/>
          <w:color w:val="000000"/>
          <w:sz w:val="16"/>
          <w:szCs w:val="16"/>
          <w:highlight w:val="white"/>
        </w:rPr>
        <w:t>Rhamawati</w:t>
      </w:r>
      <w:proofErr w:type="spellEnd"/>
      <w:r w:rsidRPr="002D05D8">
        <w:rPr>
          <w:rFonts w:ascii="Verdana" w:eastAsia="Verdana" w:hAnsi="Verdana" w:cs="Verdana"/>
          <w:color w:val="000000"/>
          <w:sz w:val="16"/>
          <w:szCs w:val="16"/>
          <w:highlight w:val="white"/>
        </w:rPr>
        <w:t xml:space="preserve">, R., Lestari, F., and </w:t>
      </w:r>
      <w:proofErr w:type="spellStart"/>
      <w:r w:rsidRPr="002D05D8">
        <w:rPr>
          <w:rFonts w:ascii="Verdana" w:eastAsia="Verdana" w:hAnsi="Verdana" w:cs="Verdana"/>
          <w:color w:val="000000"/>
          <w:sz w:val="16"/>
          <w:szCs w:val="16"/>
          <w:highlight w:val="white"/>
        </w:rPr>
        <w:t>Umam</w:t>
      </w:r>
      <w:proofErr w:type="spellEnd"/>
      <w:r w:rsidRPr="002D05D8">
        <w:rPr>
          <w:rFonts w:ascii="Verdana" w:eastAsia="Verdana" w:hAnsi="Verdana" w:cs="Verdana"/>
          <w:color w:val="000000"/>
          <w:sz w:val="16"/>
          <w:szCs w:val="16"/>
          <w:highlight w:val="white"/>
        </w:rPr>
        <w:t>, R. (2019).</w:t>
      </w:r>
      <w:r w:rsidRPr="002D05D8">
        <w:rPr>
          <w:rFonts w:ascii="Verdana" w:eastAsia="Verdana" w:hAnsi="Verdana" w:cs="Verdana"/>
          <w:color w:val="000000"/>
          <w:sz w:val="16"/>
          <w:szCs w:val="16"/>
        </w:rPr>
        <w:t xml:space="preserve"> </w:t>
      </w:r>
      <w:r w:rsidRPr="002D05D8">
        <w:rPr>
          <w:rFonts w:ascii="Verdana" w:eastAsia="Verdana" w:hAnsi="Verdana" w:cs="Verdana"/>
          <w:color w:val="000000"/>
          <w:sz w:val="16"/>
          <w:szCs w:val="16"/>
          <w:highlight w:val="white"/>
        </w:rPr>
        <w:t xml:space="preserve">Analysis of </w:t>
      </w:r>
      <w:proofErr w:type="spellStart"/>
      <w:r w:rsidRPr="002D05D8">
        <w:rPr>
          <w:rFonts w:ascii="Verdana" w:eastAsia="Verdana" w:hAnsi="Verdana" w:cs="Verdana"/>
          <w:color w:val="000000"/>
          <w:sz w:val="16"/>
          <w:szCs w:val="16"/>
          <w:highlight w:val="white"/>
        </w:rPr>
        <w:t>theEffectiveness</w:t>
      </w:r>
      <w:proofErr w:type="spellEnd"/>
      <w:r w:rsidRPr="002D05D8">
        <w:rPr>
          <w:rFonts w:ascii="Verdana" w:eastAsia="Verdana" w:hAnsi="Verdana" w:cs="Verdana"/>
          <w:color w:val="000000"/>
          <w:sz w:val="16"/>
          <w:szCs w:val="16"/>
          <w:highlight w:val="white"/>
        </w:rPr>
        <w:t xml:space="preserve"> of Learning in the Use of Learning Modules Against Student Learning Outcomes. </w:t>
      </w:r>
      <w:proofErr w:type="spellStart"/>
      <w:r w:rsidRPr="002D05D8">
        <w:rPr>
          <w:rFonts w:ascii="Verdana" w:eastAsia="Verdana" w:hAnsi="Verdana" w:cs="Verdana"/>
          <w:color w:val="000000"/>
          <w:sz w:val="16"/>
          <w:szCs w:val="16"/>
          <w:highlight w:val="white"/>
        </w:rPr>
        <w:t>Jurnal</w:t>
      </w:r>
      <w:proofErr w:type="spellEnd"/>
      <w:r w:rsidRPr="002D05D8">
        <w:rPr>
          <w:rFonts w:ascii="Verdana" w:eastAsia="Verdana" w:hAnsi="Verdana" w:cs="Verdana"/>
          <w:color w:val="000000"/>
          <w:sz w:val="16"/>
          <w:szCs w:val="16"/>
          <w:highlight w:val="white"/>
        </w:rPr>
        <w:t xml:space="preserve"> </w:t>
      </w:r>
      <w:proofErr w:type="spellStart"/>
      <w:r w:rsidRPr="002D05D8">
        <w:rPr>
          <w:rFonts w:ascii="Verdana" w:eastAsia="Verdana" w:hAnsi="Verdana" w:cs="Verdana"/>
          <w:color w:val="000000"/>
          <w:sz w:val="16"/>
          <w:szCs w:val="16"/>
          <w:highlight w:val="white"/>
        </w:rPr>
        <w:t>Matematika</w:t>
      </w:r>
      <w:proofErr w:type="spellEnd"/>
      <w:r w:rsidRPr="002D05D8">
        <w:rPr>
          <w:rFonts w:ascii="Verdana" w:eastAsia="Verdana" w:hAnsi="Verdana" w:cs="Verdana"/>
          <w:color w:val="000000"/>
          <w:sz w:val="16"/>
          <w:szCs w:val="16"/>
          <w:highlight w:val="white"/>
        </w:rPr>
        <w:t>, 2(3), 233-240. DOI: 10.24024/</w:t>
      </w:r>
      <w:proofErr w:type="gramStart"/>
      <w:r w:rsidRPr="002D05D8">
        <w:rPr>
          <w:rFonts w:ascii="Verdana" w:eastAsia="Verdana" w:hAnsi="Verdana" w:cs="Verdana"/>
          <w:color w:val="000000"/>
          <w:sz w:val="16"/>
          <w:szCs w:val="16"/>
          <w:highlight w:val="white"/>
        </w:rPr>
        <w:t>djim.v</w:t>
      </w:r>
      <w:proofErr w:type="gramEnd"/>
      <w:r w:rsidRPr="002D05D8">
        <w:rPr>
          <w:rFonts w:ascii="Verdana" w:eastAsia="Verdana" w:hAnsi="Verdana" w:cs="Verdana"/>
          <w:color w:val="000000"/>
          <w:sz w:val="16"/>
          <w:szCs w:val="16"/>
          <w:highlight w:val="white"/>
        </w:rPr>
        <w:t xml:space="preserve">2i3.4557. https://www.researchgate.net. </w:t>
      </w:r>
    </w:p>
    <w:p w14:paraId="3EAA1510" w14:textId="77777777" w:rsidR="00661B33" w:rsidRDefault="00661B33" w:rsidP="00F43625">
      <w:pPr>
        <w:pStyle w:val="NoSpacing"/>
        <w:jc w:val="both"/>
        <w:rPr>
          <w:rFonts w:ascii="Verdana" w:eastAsia="Verdana" w:hAnsi="Verdana" w:cs="Verdana"/>
          <w:color w:val="000000"/>
          <w:sz w:val="16"/>
          <w:szCs w:val="16"/>
          <w:highlight w:val="white"/>
        </w:rPr>
      </w:pPr>
    </w:p>
    <w:p w14:paraId="0309CBCD" w14:textId="37CC962D" w:rsidR="00F43625" w:rsidRPr="002D05D8" w:rsidRDefault="00F43625" w:rsidP="00F43625">
      <w:pPr>
        <w:pStyle w:val="NoSpacing"/>
        <w:jc w:val="both"/>
        <w:rPr>
          <w:rFonts w:ascii="Verdana" w:eastAsia="Verdana" w:hAnsi="Verdana" w:cs="Verdana"/>
          <w:color w:val="000000"/>
          <w:sz w:val="16"/>
          <w:szCs w:val="16"/>
          <w:highlight w:val="white"/>
        </w:rPr>
      </w:pPr>
      <w:r w:rsidRPr="002D05D8">
        <w:rPr>
          <w:rFonts w:ascii="Verdana" w:eastAsia="Verdana" w:hAnsi="Verdana" w:cs="Verdana"/>
          <w:color w:val="000000"/>
          <w:sz w:val="16"/>
          <w:szCs w:val="16"/>
          <w:highlight w:val="white"/>
        </w:rPr>
        <w:t>Robredo echoes teachers’ concerns on modular learning amidst COVID-19 risks. (2020 Oct 4). CNN Philippines. https://cnnphilippines.com</w:t>
      </w:r>
    </w:p>
    <w:p w14:paraId="5C11F40E" w14:textId="77777777" w:rsidR="00661B33" w:rsidRDefault="00661B33" w:rsidP="00F43625">
      <w:pPr>
        <w:pStyle w:val="NoSpacing"/>
        <w:jc w:val="both"/>
        <w:rPr>
          <w:rFonts w:ascii="Verdana" w:eastAsia="Verdana" w:hAnsi="Verdana" w:cs="Verdana"/>
          <w:color w:val="000000"/>
          <w:sz w:val="16"/>
          <w:szCs w:val="16"/>
          <w:highlight w:val="white"/>
        </w:rPr>
      </w:pPr>
    </w:p>
    <w:p w14:paraId="29DC1AD7" w14:textId="1A12BE0F" w:rsidR="00F43625" w:rsidRPr="002D05D8" w:rsidRDefault="00F43625" w:rsidP="00F43625">
      <w:pPr>
        <w:pStyle w:val="NoSpacing"/>
        <w:jc w:val="both"/>
        <w:rPr>
          <w:rFonts w:ascii="Verdana" w:eastAsia="Verdana" w:hAnsi="Verdana" w:cs="Verdana"/>
          <w:color w:val="000000"/>
          <w:sz w:val="16"/>
          <w:szCs w:val="16"/>
          <w:highlight w:val="white"/>
        </w:rPr>
      </w:pPr>
      <w:proofErr w:type="spellStart"/>
      <w:r w:rsidRPr="002D05D8">
        <w:rPr>
          <w:rFonts w:ascii="Verdana" w:eastAsia="Verdana" w:hAnsi="Verdana" w:cs="Verdana"/>
          <w:color w:val="000000"/>
          <w:sz w:val="16"/>
          <w:szCs w:val="16"/>
          <w:highlight w:val="white"/>
        </w:rPr>
        <w:t>Sabio</w:t>
      </w:r>
      <w:proofErr w:type="spellEnd"/>
      <w:r w:rsidRPr="002D05D8">
        <w:rPr>
          <w:rFonts w:ascii="Verdana" w:eastAsia="Verdana" w:hAnsi="Verdana" w:cs="Verdana"/>
          <w:color w:val="000000"/>
          <w:sz w:val="16"/>
          <w:szCs w:val="16"/>
          <w:highlight w:val="white"/>
        </w:rPr>
        <w:t xml:space="preserve">, R.A. &amp; </w:t>
      </w:r>
      <w:proofErr w:type="spellStart"/>
      <w:r w:rsidRPr="002D05D8">
        <w:rPr>
          <w:rFonts w:ascii="Verdana" w:eastAsia="Verdana" w:hAnsi="Verdana" w:cs="Verdana"/>
          <w:color w:val="000000"/>
          <w:sz w:val="16"/>
          <w:szCs w:val="16"/>
          <w:highlight w:val="white"/>
        </w:rPr>
        <w:t>Sabio</w:t>
      </w:r>
      <w:proofErr w:type="spellEnd"/>
      <w:r w:rsidRPr="002D05D8">
        <w:rPr>
          <w:rFonts w:ascii="Verdana" w:eastAsia="Verdana" w:hAnsi="Verdana" w:cs="Verdana"/>
          <w:color w:val="000000"/>
          <w:sz w:val="16"/>
          <w:szCs w:val="16"/>
          <w:highlight w:val="white"/>
        </w:rPr>
        <w:t xml:space="preserve">, C.J. Current Challenges and Prospects </w:t>
      </w:r>
      <w:proofErr w:type="spellStart"/>
      <w:r w:rsidRPr="002D05D8">
        <w:rPr>
          <w:rFonts w:ascii="Verdana" w:eastAsia="Verdana" w:hAnsi="Verdana" w:cs="Verdana"/>
          <w:color w:val="000000"/>
          <w:sz w:val="16"/>
          <w:szCs w:val="16"/>
          <w:highlight w:val="white"/>
        </w:rPr>
        <w:t>facingDistance</w:t>
      </w:r>
      <w:proofErr w:type="spellEnd"/>
      <w:r w:rsidRPr="002D05D8">
        <w:rPr>
          <w:rFonts w:ascii="Verdana" w:eastAsia="Verdana" w:hAnsi="Verdana" w:cs="Verdana"/>
          <w:color w:val="000000"/>
          <w:sz w:val="16"/>
          <w:szCs w:val="16"/>
          <w:highlight w:val="white"/>
        </w:rPr>
        <w:t xml:space="preserve"> Education in the Philippines. </w:t>
      </w:r>
      <w:r w:rsidRPr="002D05D8">
        <w:rPr>
          <w:rFonts w:ascii="Verdana" w:eastAsia="Verdana" w:hAnsi="Verdana" w:cs="Verdana"/>
          <w:i/>
          <w:color w:val="000000"/>
          <w:sz w:val="16"/>
          <w:szCs w:val="16"/>
          <w:highlight w:val="white"/>
        </w:rPr>
        <w:t>Asian Journal of Distance Education, 11</w:t>
      </w:r>
      <w:r w:rsidRPr="002D05D8">
        <w:rPr>
          <w:rFonts w:ascii="Verdana" w:eastAsia="Verdana" w:hAnsi="Verdana" w:cs="Verdana"/>
          <w:color w:val="000000"/>
          <w:sz w:val="16"/>
          <w:szCs w:val="16"/>
          <w:highlight w:val="white"/>
        </w:rPr>
        <w:t>(1), 59-77. </w:t>
      </w:r>
      <w:hyperlink r:id="rId35">
        <w:r w:rsidRPr="002D05D8">
          <w:rPr>
            <w:rFonts w:ascii="Verdana" w:eastAsia="Verdana" w:hAnsi="Verdana" w:cs="Verdana"/>
            <w:color w:val="000000"/>
            <w:sz w:val="16"/>
            <w:szCs w:val="16"/>
          </w:rPr>
          <w:t>https://www.learntechlib.org/p/185236/</w:t>
        </w:r>
      </w:hyperlink>
      <w:r w:rsidRPr="002D05D8">
        <w:rPr>
          <w:rFonts w:ascii="Verdana" w:eastAsia="Verdana" w:hAnsi="Verdana" w:cs="Verdana"/>
          <w:color w:val="000000"/>
          <w:sz w:val="16"/>
          <w:szCs w:val="16"/>
          <w:highlight w:val="white"/>
        </w:rPr>
        <w:t>.</w:t>
      </w:r>
    </w:p>
    <w:p w14:paraId="23713434" w14:textId="77777777" w:rsidR="00661B33" w:rsidRDefault="00661B33" w:rsidP="00F43625">
      <w:pPr>
        <w:pStyle w:val="NoSpacing"/>
        <w:jc w:val="both"/>
        <w:rPr>
          <w:rFonts w:ascii="Verdana" w:eastAsia="Verdana" w:hAnsi="Verdana" w:cs="Verdana"/>
          <w:color w:val="000000"/>
          <w:sz w:val="16"/>
          <w:szCs w:val="16"/>
        </w:rPr>
      </w:pPr>
    </w:p>
    <w:p w14:paraId="7BFE79C1" w14:textId="1DF6E30D" w:rsidR="00F43625" w:rsidRPr="002D05D8" w:rsidRDefault="00F43625" w:rsidP="00F43625">
      <w:pPr>
        <w:pStyle w:val="NoSpacing"/>
        <w:jc w:val="both"/>
        <w:rPr>
          <w:rFonts w:ascii="Verdana" w:eastAsia="Verdana" w:hAnsi="Verdana" w:cs="Verdana"/>
          <w:color w:val="000000"/>
          <w:sz w:val="16"/>
          <w:szCs w:val="16"/>
        </w:rPr>
      </w:pPr>
      <w:proofErr w:type="spellStart"/>
      <w:r w:rsidRPr="002D05D8">
        <w:rPr>
          <w:rFonts w:ascii="Verdana" w:eastAsia="Verdana" w:hAnsi="Verdana" w:cs="Verdana"/>
          <w:color w:val="000000"/>
          <w:sz w:val="16"/>
          <w:szCs w:val="16"/>
        </w:rPr>
        <w:t>Sewagen</w:t>
      </w:r>
      <w:proofErr w:type="spellEnd"/>
      <w:r w:rsidRPr="002D05D8">
        <w:rPr>
          <w:rFonts w:ascii="Verdana" w:eastAsia="Verdana" w:hAnsi="Verdana" w:cs="Verdana"/>
          <w:color w:val="000000"/>
          <w:sz w:val="16"/>
          <w:szCs w:val="16"/>
        </w:rPr>
        <w:t xml:space="preserve">, A.  &amp; Diale, B.  (2019) Modular/Block teaching: practices </w:t>
      </w:r>
      <w:proofErr w:type="spellStart"/>
      <w:r w:rsidRPr="002D05D8">
        <w:rPr>
          <w:rFonts w:ascii="Verdana" w:eastAsia="Verdana" w:hAnsi="Verdana" w:cs="Verdana"/>
          <w:color w:val="000000"/>
          <w:sz w:val="16"/>
          <w:szCs w:val="16"/>
        </w:rPr>
        <w:t>andchallenges</w:t>
      </w:r>
      <w:proofErr w:type="spellEnd"/>
      <w:r w:rsidRPr="002D05D8">
        <w:rPr>
          <w:rFonts w:ascii="Verdana" w:eastAsia="Verdana" w:hAnsi="Verdana" w:cs="Verdana"/>
          <w:color w:val="000000"/>
          <w:sz w:val="16"/>
          <w:szCs w:val="16"/>
        </w:rPr>
        <w:t xml:space="preserve"> at higher education institutions of Ethiopia.  </w:t>
      </w:r>
      <w:r w:rsidRPr="002D05D8">
        <w:rPr>
          <w:rFonts w:ascii="Verdana" w:eastAsia="Verdana" w:hAnsi="Verdana" w:cs="Verdana"/>
          <w:i/>
          <w:color w:val="000000"/>
          <w:sz w:val="16"/>
          <w:szCs w:val="16"/>
        </w:rPr>
        <w:t>Teaching in Higher Education</w:t>
      </w:r>
      <w:r w:rsidRPr="002D05D8">
        <w:rPr>
          <w:rFonts w:ascii="Verdana" w:eastAsia="Verdana" w:hAnsi="Verdana" w:cs="Verdana"/>
          <w:color w:val="000000"/>
          <w:sz w:val="16"/>
          <w:szCs w:val="16"/>
        </w:rPr>
        <w:t>, DOI: 10.1080/13562517.2019.1681391</w:t>
      </w:r>
    </w:p>
    <w:p w14:paraId="32B11D5A" w14:textId="77777777" w:rsidR="00661B33" w:rsidRDefault="00661B33" w:rsidP="00F43625">
      <w:pPr>
        <w:pStyle w:val="NoSpacing"/>
        <w:jc w:val="both"/>
        <w:rPr>
          <w:rFonts w:ascii="Verdana" w:eastAsia="Verdana" w:hAnsi="Verdana" w:cs="Verdana"/>
          <w:color w:val="000000"/>
          <w:sz w:val="16"/>
          <w:szCs w:val="16"/>
        </w:rPr>
      </w:pPr>
    </w:p>
    <w:p w14:paraId="6C91D52D" w14:textId="48EC777F"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Shapiro, Joel K. (n.d.). Percentage Frequency Distribution. Encyclopedia of Survey Research Methods. </w:t>
      </w:r>
      <w:proofErr w:type="spellStart"/>
      <w:proofErr w:type="gramStart"/>
      <w:r w:rsidRPr="002D05D8">
        <w:rPr>
          <w:rFonts w:ascii="Verdana" w:eastAsia="Verdana" w:hAnsi="Verdana" w:cs="Verdana"/>
          <w:color w:val="000000"/>
          <w:sz w:val="16"/>
          <w:szCs w:val="16"/>
        </w:rPr>
        <w:t>DOI:https</w:t>
      </w:r>
      <w:proofErr w:type="spellEnd"/>
      <w:r w:rsidRPr="002D05D8">
        <w:rPr>
          <w:rFonts w:ascii="Verdana" w:eastAsia="Verdana" w:hAnsi="Verdana" w:cs="Verdana"/>
          <w:color w:val="000000"/>
          <w:sz w:val="16"/>
          <w:szCs w:val="16"/>
        </w:rPr>
        <w:t>://doi.org/10.4135/9781412963947.n372</w:t>
      </w:r>
      <w:proofErr w:type="gramEnd"/>
    </w:p>
    <w:p w14:paraId="0D2EF09F" w14:textId="77777777" w:rsidR="00661B33" w:rsidRDefault="00661B33" w:rsidP="00F43625">
      <w:pPr>
        <w:pStyle w:val="NoSpacing"/>
        <w:jc w:val="both"/>
        <w:rPr>
          <w:rFonts w:ascii="Verdana" w:eastAsia="Verdana" w:hAnsi="Verdana" w:cs="Verdana"/>
          <w:color w:val="000000"/>
          <w:sz w:val="16"/>
          <w:szCs w:val="16"/>
        </w:rPr>
      </w:pPr>
    </w:p>
    <w:p w14:paraId="31AC0720" w14:textId="4FBFD3D8"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lastRenderedPageBreak/>
        <w:t xml:space="preserve">Sheridan, S. (2018). Establishing healthy parent-teacher </w:t>
      </w:r>
      <w:proofErr w:type="spellStart"/>
      <w:r w:rsidRPr="002D05D8">
        <w:rPr>
          <w:rFonts w:ascii="Verdana" w:eastAsia="Verdana" w:hAnsi="Verdana" w:cs="Verdana"/>
          <w:color w:val="000000"/>
          <w:sz w:val="16"/>
          <w:szCs w:val="16"/>
        </w:rPr>
        <w:t>relationshipsfor</w:t>
      </w:r>
      <w:proofErr w:type="spellEnd"/>
      <w:r w:rsidRPr="002D05D8">
        <w:rPr>
          <w:rFonts w:ascii="Verdana" w:eastAsia="Verdana" w:hAnsi="Verdana" w:cs="Verdana"/>
          <w:color w:val="000000"/>
          <w:sz w:val="16"/>
          <w:szCs w:val="16"/>
        </w:rPr>
        <w:t xml:space="preserve"> early learning success.</w:t>
      </w:r>
    </w:p>
    <w:p w14:paraId="72F9C1A4" w14:textId="77777777" w:rsidR="00661B33" w:rsidRDefault="00661B33" w:rsidP="00F43625">
      <w:pPr>
        <w:pStyle w:val="NoSpacing"/>
        <w:jc w:val="both"/>
        <w:rPr>
          <w:rFonts w:ascii="Verdana" w:eastAsia="Verdana" w:hAnsi="Verdana" w:cs="Verdana"/>
          <w:sz w:val="16"/>
          <w:szCs w:val="16"/>
        </w:rPr>
      </w:pPr>
    </w:p>
    <w:p w14:paraId="2F9A2022" w14:textId="5CD1AD7F" w:rsidR="00F43625" w:rsidRPr="002D05D8" w:rsidRDefault="00F43625" w:rsidP="00F43625">
      <w:pPr>
        <w:pStyle w:val="NoSpacing"/>
        <w:jc w:val="both"/>
        <w:rPr>
          <w:rFonts w:ascii="Verdana" w:eastAsia="Verdana" w:hAnsi="Verdana" w:cs="Verdana"/>
          <w:sz w:val="16"/>
          <w:szCs w:val="16"/>
        </w:rPr>
      </w:pPr>
      <w:r w:rsidRPr="002D05D8">
        <w:rPr>
          <w:rFonts w:ascii="Verdana" w:eastAsia="Verdana" w:hAnsi="Verdana" w:cs="Verdana"/>
          <w:sz w:val="16"/>
          <w:szCs w:val="16"/>
        </w:rPr>
        <w:t xml:space="preserve">Siyi, </w:t>
      </w:r>
      <w:proofErr w:type="gramStart"/>
      <w:r w:rsidRPr="002D05D8">
        <w:rPr>
          <w:rFonts w:ascii="Verdana" w:eastAsia="Verdana" w:hAnsi="Verdana" w:cs="Verdana"/>
          <w:sz w:val="16"/>
          <w:szCs w:val="16"/>
        </w:rPr>
        <w:t>Z. .</w:t>
      </w:r>
      <w:proofErr w:type="gramEnd"/>
      <w:r w:rsidRPr="002D05D8">
        <w:rPr>
          <w:rFonts w:ascii="Verdana" w:eastAsia="Verdana" w:hAnsi="Verdana" w:cs="Verdana"/>
          <w:sz w:val="16"/>
          <w:szCs w:val="16"/>
        </w:rPr>
        <w:t xml:space="preserve">, Bautista, M. ., Las </w:t>
      </w:r>
      <w:proofErr w:type="spellStart"/>
      <w:r w:rsidRPr="002D05D8">
        <w:rPr>
          <w:rFonts w:ascii="Verdana" w:eastAsia="Verdana" w:hAnsi="Verdana" w:cs="Verdana"/>
          <w:sz w:val="16"/>
          <w:szCs w:val="16"/>
        </w:rPr>
        <w:t>Piñas</w:t>
      </w:r>
      <w:proofErr w:type="spellEnd"/>
      <w:r w:rsidRPr="002D05D8">
        <w:rPr>
          <w:rFonts w:ascii="Verdana" w:eastAsia="Verdana" w:hAnsi="Verdana" w:cs="Verdana"/>
          <w:sz w:val="16"/>
          <w:szCs w:val="16"/>
        </w:rPr>
        <w:t xml:space="preserve">, G., </w:t>
      </w:r>
      <w:proofErr w:type="spellStart"/>
      <w:r w:rsidRPr="002D05D8">
        <w:rPr>
          <w:rFonts w:ascii="Verdana" w:eastAsia="Verdana" w:hAnsi="Verdana" w:cs="Verdana"/>
          <w:sz w:val="16"/>
          <w:szCs w:val="16"/>
        </w:rPr>
        <w:t>Mongcal</w:t>
      </w:r>
      <w:proofErr w:type="spellEnd"/>
      <w:r w:rsidRPr="002D05D8">
        <w:rPr>
          <w:rFonts w:ascii="Verdana" w:eastAsia="Verdana" w:hAnsi="Verdana" w:cs="Verdana"/>
          <w:sz w:val="16"/>
          <w:szCs w:val="16"/>
        </w:rPr>
        <w:t xml:space="preserve">, J., </w:t>
      </w:r>
      <w:proofErr w:type="spellStart"/>
      <w:r w:rsidRPr="002D05D8">
        <w:rPr>
          <w:rFonts w:ascii="Verdana" w:eastAsia="Verdana" w:hAnsi="Verdana" w:cs="Verdana"/>
          <w:sz w:val="16"/>
          <w:szCs w:val="16"/>
        </w:rPr>
        <w:t>Laureta</w:t>
      </w:r>
      <w:proofErr w:type="spellEnd"/>
      <w:r w:rsidRPr="002D05D8">
        <w:rPr>
          <w:rFonts w:ascii="Verdana" w:eastAsia="Verdana" w:hAnsi="Verdana" w:cs="Verdana"/>
          <w:sz w:val="16"/>
          <w:szCs w:val="16"/>
        </w:rPr>
        <w:t xml:space="preserve">, D. J., &amp; </w:t>
      </w:r>
      <w:proofErr w:type="spellStart"/>
      <w:r w:rsidRPr="002D05D8">
        <w:rPr>
          <w:rFonts w:ascii="Verdana" w:eastAsia="Verdana" w:hAnsi="Verdana" w:cs="Verdana"/>
          <w:sz w:val="16"/>
          <w:szCs w:val="16"/>
        </w:rPr>
        <w:t>Gedorio</w:t>
      </w:r>
      <w:proofErr w:type="spellEnd"/>
      <w:r w:rsidRPr="002D05D8">
        <w:rPr>
          <w:rFonts w:ascii="Verdana" w:eastAsia="Verdana" w:hAnsi="Verdana" w:cs="Verdana"/>
          <w:sz w:val="16"/>
          <w:szCs w:val="16"/>
        </w:rPr>
        <w:t xml:space="preserve"> Jr., F. (2024). FACTORS INFLUENCING PARENT’S VIEW ON PRESCHOOLS’ ADVANCED LEARNING IN VARIOUS INTEREST CLASSES. International Multidisciplinary Journal of Research for Innovation, Sustainability, and Excellence (IMJRISE), 1(9), 155-165. https://risejournals.org/index.php/imjrise/article/view/672</w:t>
      </w:r>
    </w:p>
    <w:p w14:paraId="33F3BD82" w14:textId="77777777" w:rsidR="00661B33" w:rsidRDefault="00661B33" w:rsidP="00F43625">
      <w:pPr>
        <w:pStyle w:val="NoSpacing"/>
        <w:jc w:val="both"/>
        <w:rPr>
          <w:rFonts w:ascii="Verdana" w:eastAsia="Verdana" w:hAnsi="Verdana" w:cs="Verdana"/>
          <w:color w:val="000000"/>
          <w:sz w:val="16"/>
          <w:szCs w:val="16"/>
        </w:rPr>
      </w:pPr>
    </w:p>
    <w:p w14:paraId="46CF7318" w14:textId="7286AEFB"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Sykes, L., Gani, F., and </w:t>
      </w:r>
      <w:proofErr w:type="spellStart"/>
      <w:r w:rsidRPr="002D05D8">
        <w:rPr>
          <w:rFonts w:ascii="Verdana" w:eastAsia="Verdana" w:hAnsi="Verdana" w:cs="Verdana"/>
          <w:color w:val="000000"/>
          <w:sz w:val="16"/>
          <w:szCs w:val="16"/>
        </w:rPr>
        <w:t>Vally</w:t>
      </w:r>
      <w:proofErr w:type="spellEnd"/>
      <w:r w:rsidRPr="002D05D8">
        <w:rPr>
          <w:rFonts w:ascii="Verdana" w:eastAsia="Verdana" w:hAnsi="Verdana" w:cs="Verdana"/>
          <w:color w:val="000000"/>
          <w:sz w:val="16"/>
          <w:szCs w:val="16"/>
        </w:rPr>
        <w:t xml:space="preserve">, Z. (2016). Statistical terms Part 1: </w:t>
      </w:r>
      <w:proofErr w:type="spellStart"/>
      <w:r w:rsidRPr="002D05D8">
        <w:rPr>
          <w:rFonts w:ascii="Verdana" w:eastAsia="Verdana" w:hAnsi="Verdana" w:cs="Verdana"/>
          <w:color w:val="000000"/>
          <w:sz w:val="16"/>
          <w:szCs w:val="16"/>
        </w:rPr>
        <w:t>Themeaning</w:t>
      </w:r>
      <w:proofErr w:type="spellEnd"/>
      <w:r w:rsidRPr="002D05D8">
        <w:rPr>
          <w:rFonts w:ascii="Verdana" w:eastAsia="Verdana" w:hAnsi="Verdana" w:cs="Verdana"/>
          <w:color w:val="000000"/>
          <w:sz w:val="16"/>
          <w:szCs w:val="16"/>
        </w:rPr>
        <w:t xml:space="preserve"> of the mean and other statistical terms commonly used in medical research. </w:t>
      </w:r>
      <w:r w:rsidRPr="002D05D8">
        <w:rPr>
          <w:rFonts w:ascii="Verdana" w:eastAsia="Verdana" w:hAnsi="Verdana" w:cs="Verdana"/>
          <w:i/>
          <w:color w:val="000000"/>
          <w:sz w:val="16"/>
          <w:szCs w:val="16"/>
        </w:rPr>
        <w:t>South African Dental Journal, 71</w:t>
      </w:r>
      <w:r w:rsidRPr="002D05D8">
        <w:rPr>
          <w:rFonts w:ascii="Verdana" w:eastAsia="Verdana" w:hAnsi="Verdana" w:cs="Verdana"/>
          <w:color w:val="000000"/>
          <w:sz w:val="16"/>
          <w:szCs w:val="16"/>
        </w:rPr>
        <w:t xml:space="preserve"> (6).  </w:t>
      </w:r>
      <w:hyperlink r:id="rId36">
        <w:r w:rsidRPr="002D05D8">
          <w:rPr>
            <w:rFonts w:ascii="Verdana" w:eastAsia="Verdana" w:hAnsi="Verdana" w:cs="Verdana"/>
            <w:color w:val="000000"/>
            <w:sz w:val="16"/>
            <w:szCs w:val="16"/>
          </w:rPr>
          <w:t>www.scielo.or.za</w:t>
        </w:r>
      </w:hyperlink>
    </w:p>
    <w:p w14:paraId="00E4B468" w14:textId="77777777" w:rsidR="00661B33" w:rsidRDefault="00661B33" w:rsidP="00F43625">
      <w:pPr>
        <w:pStyle w:val="NoSpacing"/>
        <w:jc w:val="both"/>
        <w:rPr>
          <w:rFonts w:ascii="Verdana" w:eastAsia="Verdana" w:hAnsi="Verdana" w:cs="Verdana"/>
          <w:color w:val="000000"/>
          <w:sz w:val="16"/>
          <w:szCs w:val="16"/>
        </w:rPr>
      </w:pPr>
    </w:p>
    <w:p w14:paraId="1F7F4925" w14:textId="28B9F47A" w:rsidR="00F43625" w:rsidRPr="002D05D8" w:rsidRDefault="00F43625" w:rsidP="00F43625">
      <w:pPr>
        <w:pStyle w:val="NoSpacing"/>
        <w:jc w:val="both"/>
        <w:rPr>
          <w:rFonts w:ascii="Verdana" w:eastAsia="Verdana" w:hAnsi="Verdana" w:cs="Verdana"/>
          <w:sz w:val="16"/>
          <w:szCs w:val="16"/>
        </w:rPr>
      </w:pPr>
      <w:r w:rsidRPr="002D05D8">
        <w:rPr>
          <w:rFonts w:ascii="Verdana" w:eastAsia="Verdana" w:hAnsi="Verdana" w:cs="Verdana"/>
          <w:color w:val="000000"/>
          <w:sz w:val="16"/>
          <w:szCs w:val="16"/>
        </w:rPr>
        <w:t xml:space="preserve">Taylor, J. E. (2006). On the weighted mean value theorem for integrals. Corporate Finance Institute Education, Inc. </w:t>
      </w:r>
      <w:hyperlink r:id="rId37">
        <w:r w:rsidRPr="002D05D8">
          <w:rPr>
            <w:rFonts w:ascii="Verdana" w:eastAsia="Verdana" w:hAnsi="Verdana" w:cs="Verdana"/>
            <w:color w:val="000000"/>
            <w:sz w:val="16"/>
            <w:szCs w:val="16"/>
          </w:rPr>
          <w:t>https://corporatefinanceinstitute.com/resources/data-science/weighted-mean/</w:t>
        </w:r>
      </w:hyperlink>
    </w:p>
    <w:p w14:paraId="7E275FFA" w14:textId="77777777" w:rsidR="00661B33" w:rsidRDefault="00661B33" w:rsidP="00F43625">
      <w:pPr>
        <w:pStyle w:val="NoSpacing"/>
        <w:jc w:val="both"/>
        <w:rPr>
          <w:rFonts w:ascii="Verdana" w:eastAsia="Verdana" w:hAnsi="Verdana" w:cs="Verdana"/>
          <w:color w:val="000000"/>
          <w:sz w:val="16"/>
          <w:szCs w:val="16"/>
        </w:rPr>
      </w:pPr>
    </w:p>
    <w:p w14:paraId="7125D9B8" w14:textId="60E9A337" w:rsidR="00F43625" w:rsidRPr="002D05D8" w:rsidRDefault="00F43625" w:rsidP="00F43625">
      <w:pPr>
        <w:pStyle w:val="NoSpacing"/>
        <w:jc w:val="both"/>
        <w:rPr>
          <w:rFonts w:ascii="Verdana" w:eastAsia="Verdana" w:hAnsi="Verdana" w:cs="Verdana"/>
          <w:sz w:val="16"/>
          <w:szCs w:val="16"/>
        </w:rPr>
      </w:pPr>
      <w:proofErr w:type="spellStart"/>
      <w:r w:rsidRPr="002D05D8">
        <w:rPr>
          <w:rFonts w:ascii="Verdana" w:eastAsia="Verdana" w:hAnsi="Verdana" w:cs="Verdana"/>
          <w:color w:val="000000"/>
          <w:sz w:val="16"/>
          <w:szCs w:val="16"/>
        </w:rPr>
        <w:t>Tety</w:t>
      </w:r>
      <w:proofErr w:type="spellEnd"/>
      <w:r w:rsidRPr="002D05D8">
        <w:rPr>
          <w:rFonts w:ascii="Verdana" w:eastAsia="Verdana" w:hAnsi="Verdana" w:cs="Verdana"/>
          <w:color w:val="000000"/>
          <w:sz w:val="16"/>
          <w:szCs w:val="16"/>
        </w:rPr>
        <w:t xml:space="preserve">, J. (2016). Role of instructional materials in academic </w:t>
      </w:r>
      <w:proofErr w:type="spellStart"/>
      <w:r w:rsidRPr="002D05D8">
        <w:rPr>
          <w:rFonts w:ascii="Verdana" w:eastAsia="Verdana" w:hAnsi="Verdana" w:cs="Verdana"/>
          <w:color w:val="000000"/>
          <w:sz w:val="16"/>
          <w:szCs w:val="16"/>
        </w:rPr>
        <w:t>performancein</w:t>
      </w:r>
      <w:proofErr w:type="spellEnd"/>
      <w:r w:rsidRPr="002D05D8">
        <w:rPr>
          <w:rFonts w:ascii="Verdana" w:eastAsia="Verdana" w:hAnsi="Verdana" w:cs="Verdana"/>
          <w:color w:val="000000"/>
          <w:sz w:val="16"/>
          <w:szCs w:val="16"/>
        </w:rPr>
        <w:t xml:space="preserve"> community secondary schools in </w:t>
      </w:r>
      <w:proofErr w:type="spellStart"/>
      <w:r w:rsidRPr="002D05D8">
        <w:rPr>
          <w:rFonts w:ascii="Verdana" w:eastAsia="Verdana" w:hAnsi="Verdana" w:cs="Verdana"/>
          <w:color w:val="000000"/>
          <w:sz w:val="16"/>
          <w:szCs w:val="16"/>
        </w:rPr>
        <w:t>Rombo</w:t>
      </w:r>
      <w:proofErr w:type="spellEnd"/>
      <w:r w:rsidRPr="002D05D8">
        <w:rPr>
          <w:rFonts w:ascii="Verdana" w:eastAsia="Verdana" w:hAnsi="Verdana" w:cs="Verdana"/>
          <w:color w:val="000000"/>
          <w:sz w:val="16"/>
          <w:szCs w:val="16"/>
        </w:rPr>
        <w:t xml:space="preserve"> district. </w:t>
      </w:r>
      <w:r w:rsidRPr="002D05D8">
        <w:rPr>
          <w:rFonts w:ascii="Verdana" w:eastAsia="Verdana" w:hAnsi="Verdana" w:cs="Verdana"/>
          <w:i/>
          <w:color w:val="000000"/>
          <w:sz w:val="16"/>
          <w:szCs w:val="16"/>
        </w:rPr>
        <w:t xml:space="preserve">University of </w:t>
      </w:r>
      <w:r w:rsidRPr="002D05D8">
        <w:rPr>
          <w:rFonts w:ascii="Verdana" w:eastAsia="Verdana" w:hAnsi="Verdana" w:cs="Verdana"/>
          <w:i/>
          <w:color w:val="000000"/>
          <w:sz w:val="16"/>
          <w:szCs w:val="16"/>
        </w:rPr>
        <w:tab/>
        <w:t>Tanzania</w:t>
      </w:r>
      <w:r w:rsidRPr="002D05D8">
        <w:rPr>
          <w:rFonts w:ascii="Verdana" w:eastAsia="Verdana" w:hAnsi="Verdana" w:cs="Verdana"/>
          <w:color w:val="000000"/>
          <w:sz w:val="16"/>
          <w:szCs w:val="16"/>
        </w:rPr>
        <w:t xml:space="preserve">. </w:t>
      </w:r>
      <w:hyperlink r:id="rId38">
        <w:r w:rsidRPr="002D05D8">
          <w:rPr>
            <w:rFonts w:ascii="Verdana" w:eastAsia="Verdana" w:hAnsi="Verdana" w:cs="Verdana"/>
            <w:color w:val="000000"/>
            <w:sz w:val="16"/>
            <w:szCs w:val="16"/>
          </w:rPr>
          <w:t>https://core.ac.uk/download/pdf/83632862.pdf</w:t>
        </w:r>
      </w:hyperlink>
    </w:p>
    <w:p w14:paraId="2B7F3DA5" w14:textId="2CF4DD68"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Turner, Dana P (2020). Sampling Methods in Research Design. Headache The Journal of Head and Face Pain 60(1):8-12</w:t>
      </w:r>
      <w:r w:rsidR="00661B33">
        <w:rPr>
          <w:rFonts w:ascii="Verdana" w:eastAsia="Verdana" w:hAnsi="Verdana" w:cs="Verdana"/>
          <w:color w:val="000000"/>
          <w:sz w:val="16"/>
          <w:szCs w:val="16"/>
        </w:rPr>
        <w:t xml:space="preserve"> </w:t>
      </w:r>
      <w:r w:rsidRPr="002D05D8">
        <w:rPr>
          <w:rFonts w:ascii="Verdana" w:eastAsia="Verdana" w:hAnsi="Verdana" w:cs="Verdana"/>
          <w:color w:val="000000"/>
          <w:sz w:val="16"/>
          <w:szCs w:val="16"/>
        </w:rPr>
        <w:t>DOI:10.1111/head.13707</w:t>
      </w:r>
    </w:p>
    <w:p w14:paraId="23FE7631" w14:textId="77777777" w:rsidR="00661B33" w:rsidRDefault="00661B33" w:rsidP="00F43625">
      <w:pPr>
        <w:pStyle w:val="NoSpacing"/>
        <w:jc w:val="both"/>
        <w:rPr>
          <w:rFonts w:ascii="Verdana" w:eastAsia="Verdana" w:hAnsi="Verdana" w:cs="Verdana"/>
          <w:color w:val="000000"/>
          <w:sz w:val="16"/>
          <w:szCs w:val="16"/>
        </w:rPr>
      </w:pPr>
    </w:p>
    <w:p w14:paraId="4B6CB211" w14:textId="48DEBCD1" w:rsidR="00F43625" w:rsidRPr="002D05D8" w:rsidRDefault="00F43625" w:rsidP="00F43625">
      <w:pPr>
        <w:pStyle w:val="NoSpacing"/>
        <w:jc w:val="both"/>
        <w:rPr>
          <w:rFonts w:ascii="Verdana" w:eastAsia="Verdana" w:hAnsi="Verdana" w:cs="Verdana"/>
          <w:color w:val="000000"/>
          <w:sz w:val="16"/>
          <w:szCs w:val="16"/>
        </w:rPr>
      </w:pPr>
      <w:r w:rsidRPr="002D05D8">
        <w:rPr>
          <w:rFonts w:ascii="Verdana" w:eastAsia="Verdana" w:hAnsi="Verdana" w:cs="Verdana"/>
          <w:color w:val="000000"/>
          <w:sz w:val="16"/>
          <w:szCs w:val="16"/>
        </w:rPr>
        <w:t xml:space="preserve">Vergara, A. (2017). Development of </w:t>
      </w:r>
      <w:proofErr w:type="spellStart"/>
      <w:proofErr w:type="gramStart"/>
      <w:r w:rsidRPr="002D05D8">
        <w:rPr>
          <w:rFonts w:ascii="Verdana" w:eastAsia="Verdana" w:hAnsi="Verdana" w:cs="Verdana"/>
          <w:color w:val="000000"/>
          <w:sz w:val="16"/>
          <w:szCs w:val="16"/>
        </w:rPr>
        <w:t>module.https</w:t>
      </w:r>
      <w:proofErr w:type="spellEnd"/>
      <w:r w:rsidRPr="002D05D8">
        <w:rPr>
          <w:rFonts w:ascii="Verdana" w:eastAsia="Verdana" w:hAnsi="Verdana" w:cs="Verdana"/>
          <w:color w:val="000000"/>
          <w:sz w:val="16"/>
          <w:szCs w:val="16"/>
        </w:rPr>
        <w:t>://www.researchgate.net/publication/329771095</w:t>
      </w:r>
      <w:proofErr w:type="gramEnd"/>
    </w:p>
    <w:p w14:paraId="1A819A10" w14:textId="77777777" w:rsidR="00661B33" w:rsidRDefault="00661B33" w:rsidP="00F43625">
      <w:pPr>
        <w:pStyle w:val="NoSpacing"/>
        <w:jc w:val="both"/>
        <w:rPr>
          <w:rFonts w:ascii="Verdana" w:eastAsia="Verdana" w:hAnsi="Verdana" w:cs="Verdana"/>
          <w:sz w:val="16"/>
          <w:szCs w:val="16"/>
        </w:rPr>
      </w:pPr>
    </w:p>
    <w:p w14:paraId="23F808D3" w14:textId="74090E97" w:rsidR="00F43625" w:rsidRPr="002D05D8" w:rsidRDefault="00F43625" w:rsidP="00F43625">
      <w:pPr>
        <w:pStyle w:val="NoSpacing"/>
        <w:jc w:val="both"/>
        <w:rPr>
          <w:rFonts w:ascii="Verdana" w:eastAsia="Verdana" w:hAnsi="Verdana" w:cs="Verdana"/>
          <w:sz w:val="16"/>
          <w:szCs w:val="16"/>
        </w:rPr>
      </w:pPr>
      <w:proofErr w:type="gramStart"/>
      <w:r w:rsidRPr="002D05D8">
        <w:rPr>
          <w:rFonts w:ascii="Verdana" w:eastAsia="Verdana" w:hAnsi="Verdana" w:cs="Verdana"/>
          <w:sz w:val="16"/>
          <w:szCs w:val="16"/>
        </w:rPr>
        <w:t>Yu ,</w:t>
      </w:r>
      <w:proofErr w:type="gramEnd"/>
      <w:r w:rsidRPr="002D05D8">
        <w:rPr>
          <w:rFonts w:ascii="Verdana" w:eastAsia="Verdana" w:hAnsi="Verdana" w:cs="Verdana"/>
          <w:sz w:val="16"/>
          <w:szCs w:val="16"/>
        </w:rPr>
        <w:t xml:space="preserve"> H. ., </w:t>
      </w:r>
      <w:proofErr w:type="spellStart"/>
      <w:r w:rsidRPr="002D05D8">
        <w:rPr>
          <w:rFonts w:ascii="Verdana" w:eastAsia="Verdana" w:hAnsi="Verdana" w:cs="Verdana"/>
          <w:sz w:val="16"/>
          <w:szCs w:val="16"/>
        </w:rPr>
        <w:t>Asistido</w:t>
      </w:r>
      <w:proofErr w:type="spellEnd"/>
      <w:r w:rsidRPr="002D05D8">
        <w:rPr>
          <w:rFonts w:ascii="Verdana" w:eastAsia="Verdana" w:hAnsi="Verdana" w:cs="Verdana"/>
          <w:sz w:val="16"/>
          <w:szCs w:val="16"/>
        </w:rPr>
        <w:t>, M. T., &amp; Bautista, M. (2024). Difficulties Encountered by Vocational Students in the Online-Learning Modality. International Multidisciplinary Journal of Research for Innovation, Sustainability, and Excellence (IMJRISE), 1(5), 481-489. https://risejournals.org/index.php/imjrise/article/view/443</w:t>
      </w:r>
    </w:p>
    <w:p w14:paraId="0EA0E5B2" w14:textId="77777777" w:rsidR="00F43625" w:rsidRPr="002D05D8" w:rsidRDefault="00F43625" w:rsidP="002D05D8">
      <w:pPr>
        <w:pStyle w:val="NoSpacing"/>
        <w:jc w:val="both"/>
        <w:rPr>
          <w:rFonts w:ascii="Verdana" w:hAnsi="Verdana"/>
          <w:sz w:val="16"/>
          <w:szCs w:val="16"/>
        </w:rPr>
      </w:pPr>
    </w:p>
    <w:p w14:paraId="4F2C04CA" w14:textId="77777777" w:rsidR="00FF4639" w:rsidRPr="002D05D8" w:rsidRDefault="00FF4639" w:rsidP="002D05D8">
      <w:pPr>
        <w:pStyle w:val="NoSpacing"/>
        <w:jc w:val="both"/>
        <w:rPr>
          <w:rFonts w:ascii="Verdana" w:hAnsi="Verdana"/>
          <w:sz w:val="16"/>
          <w:szCs w:val="16"/>
        </w:rPr>
      </w:pPr>
      <w:bookmarkStart w:id="59" w:name="_GoBack"/>
      <w:bookmarkEnd w:id="59"/>
    </w:p>
    <w:sectPr w:rsidR="00FF4639" w:rsidRPr="002D05D8" w:rsidSect="000C0FE2">
      <w:headerReference w:type="default" r:id="rId39"/>
      <w:pgSz w:w="12240" w:h="15840"/>
      <w:pgMar w:top="1440" w:right="1440" w:bottom="1440" w:left="1440" w:header="720" w:footer="720" w:gutter="0"/>
      <w:pgNumType w:start="7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CA032" w14:textId="77777777" w:rsidR="00043F84" w:rsidRDefault="00043F84">
      <w:pPr>
        <w:spacing w:after="0" w:line="240" w:lineRule="auto"/>
      </w:pPr>
      <w:r>
        <w:separator/>
      </w:r>
    </w:p>
  </w:endnote>
  <w:endnote w:type="continuationSeparator" w:id="0">
    <w:p w14:paraId="7951D9CA" w14:textId="77777777" w:rsidR="00043F84" w:rsidRDefault="0004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7051" w14:textId="77777777" w:rsidR="00043F84" w:rsidRDefault="00043F84">
      <w:pPr>
        <w:spacing w:after="0" w:line="240" w:lineRule="auto"/>
      </w:pPr>
      <w:r>
        <w:separator/>
      </w:r>
    </w:p>
  </w:footnote>
  <w:footnote w:type="continuationSeparator" w:id="0">
    <w:p w14:paraId="789806FF" w14:textId="77777777" w:rsidR="00043F84" w:rsidRDefault="0004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C13E" w14:textId="77777777" w:rsidR="000C0FE2" w:rsidRDefault="000C0FE2" w:rsidP="000C0FE2">
    <w:pPr>
      <w:pStyle w:val="Header"/>
      <w:jc w:val="center"/>
    </w:pPr>
    <w:bookmarkStart w:id="2" w:name="_Hlk200996702"/>
    <w:bookmarkStart w:id="3" w:name="_Hlk200996703"/>
    <w:r>
      <w:rPr>
        <w:noProof/>
      </w:rPr>
      <mc:AlternateContent>
        <mc:Choice Requires="wps">
          <w:drawing>
            <wp:anchor distT="0" distB="0" distL="114300" distR="114300" simplePos="0" relativeHeight="251661312" behindDoc="0" locked="0" layoutInCell="1" allowOverlap="1" wp14:anchorId="01F033F4" wp14:editId="7705D59A">
              <wp:simplePos x="0" y="0"/>
              <wp:positionH relativeFrom="margin">
                <wp:posOffset>3667125</wp:posOffset>
              </wp:positionH>
              <wp:positionV relativeFrom="paragraph">
                <wp:posOffset>369570</wp:posOffset>
              </wp:positionV>
              <wp:extent cx="227647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342900"/>
                      </a:xfrm>
                      <a:prstGeom prst="rect">
                        <a:avLst/>
                      </a:prstGeom>
                      <a:noFill/>
                      <a:ln w="6350">
                        <a:noFill/>
                      </a:ln>
                    </wps:spPr>
                    <wps:txbx>
                      <w:txbxContent>
                        <w:p w14:paraId="3144BC4A" w14:textId="77777777" w:rsidR="000C0FE2" w:rsidRPr="0034185A" w:rsidRDefault="000C0FE2" w:rsidP="000C0FE2">
                          <w:pPr>
                            <w:jc w:val="right"/>
                            <w:rPr>
                              <w:rFonts w:ascii="Verdana" w:hAnsi="Verdana"/>
                              <w:sz w:val="16"/>
                            </w:rPr>
                          </w:pPr>
                          <w:r w:rsidRPr="0034185A">
                            <w:rPr>
                              <w:rFonts w:ascii="Verdana" w:hAnsi="Verdana"/>
                              <w:b/>
                              <w:i/>
                              <w:sz w:val="16"/>
                            </w:rPr>
                            <w:t xml:space="preserve">Volume 2, Issue no. </w:t>
                          </w:r>
                          <w:r>
                            <w:rPr>
                              <w:rFonts w:ascii="Verdana" w:hAnsi="Verdana"/>
                              <w:b/>
                              <w:i/>
                              <w:sz w:val="16"/>
                            </w:rPr>
                            <w:t>6</w:t>
                          </w:r>
                          <w:r w:rsidRPr="0034185A">
                            <w:rPr>
                              <w:rFonts w:ascii="Verdana" w:hAnsi="Verdana"/>
                              <w:sz w:val="16"/>
                            </w:rPr>
                            <w:t xml:space="preserve">     | </w:t>
                          </w:r>
                          <w:r w:rsidRPr="0034185A">
                            <w:rPr>
                              <w:rFonts w:ascii="Verdana" w:hAnsi="Verdana"/>
                              <w:b/>
                              <w:sz w:val="16"/>
                            </w:rPr>
                            <w:fldChar w:fldCharType="begin"/>
                          </w:r>
                          <w:r w:rsidRPr="0034185A">
                            <w:rPr>
                              <w:rFonts w:ascii="Verdana" w:hAnsi="Verdana"/>
                              <w:b/>
                              <w:sz w:val="16"/>
                            </w:rPr>
                            <w:instrText xml:space="preserve"> PAGE   \* MERGEFORMAT </w:instrText>
                          </w:r>
                          <w:r w:rsidRPr="0034185A">
                            <w:rPr>
                              <w:rFonts w:ascii="Verdana" w:hAnsi="Verdana"/>
                              <w:b/>
                              <w:sz w:val="16"/>
                            </w:rPr>
                            <w:fldChar w:fldCharType="separate"/>
                          </w:r>
                          <w:r w:rsidRPr="0034185A">
                            <w:rPr>
                              <w:rFonts w:ascii="Verdana" w:hAnsi="Verdana"/>
                              <w:b/>
                              <w:sz w:val="16"/>
                            </w:rPr>
                            <w:t>677</w:t>
                          </w:r>
                          <w:r w:rsidRPr="0034185A">
                            <w:rPr>
                              <w:rFonts w:ascii="Verdana" w:hAnsi="Verdana"/>
                              <w:b/>
                              <w:sz w:val="16"/>
                            </w:rPr>
                            <w:fldChar w:fldCharType="end"/>
                          </w:r>
                        </w:p>
                        <w:p w14:paraId="34F82558" w14:textId="77777777" w:rsidR="000C0FE2" w:rsidRPr="0034185A" w:rsidRDefault="000C0FE2" w:rsidP="000C0FE2">
                          <w:pPr>
                            <w:jc w:val="right"/>
                            <w:rPr>
                              <w:rFonts w:ascii="Verdana" w:hAnsi="Verdana"/>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1F033F4" id="_x0000_t202" coordsize="21600,21600" o:spt="202" path="m,l,21600r21600,l21600,xe">
              <v:stroke joinstyle="miter"/>
              <v:path gradientshapeok="t" o:connecttype="rect"/>
            </v:shapetype>
            <v:shape id="Text Box 1" o:spid="_x0000_s1026" type="#_x0000_t202" style="position:absolute;left:0;text-align:left;margin-left:288.75pt;margin-top:29.1pt;width:179.2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" filled="f" stroked="f" strokeweight=".5pt">
              <v:textbox>
                <w:txbxContent>
                  <w:p w14:paraId="3144BC4A" w14:textId="77777777" w:rsidR="000C0FE2" w:rsidRPr="0034185A" w:rsidRDefault="000C0FE2" w:rsidP="000C0FE2">
                    <w:pPr>
                      <w:jc w:val="right"/>
                      <w:rPr>
                        <w:rFonts w:ascii="Verdana" w:hAnsi="Verdana"/>
                        <w:sz w:val="16"/>
                      </w:rPr>
                    </w:pPr>
                    <w:r w:rsidRPr="0034185A">
                      <w:rPr>
                        <w:rFonts w:ascii="Verdana" w:hAnsi="Verdana"/>
                        <w:b/>
                        <w:i/>
                        <w:sz w:val="16"/>
                      </w:rPr>
                      <w:t xml:space="preserve">Volume 2, Issue no. </w:t>
                    </w:r>
                    <w:r>
                      <w:rPr>
                        <w:rFonts w:ascii="Verdana" w:hAnsi="Verdana"/>
                        <w:b/>
                        <w:i/>
                        <w:sz w:val="16"/>
                      </w:rPr>
                      <w:t>6</w:t>
                    </w:r>
                    <w:r w:rsidRPr="0034185A">
                      <w:rPr>
                        <w:rFonts w:ascii="Verdana" w:hAnsi="Verdana"/>
                        <w:sz w:val="16"/>
                      </w:rPr>
                      <w:t xml:space="preserve">     | </w:t>
                    </w:r>
                    <w:r w:rsidRPr="0034185A">
                      <w:rPr>
                        <w:rFonts w:ascii="Verdana" w:hAnsi="Verdana"/>
                        <w:b/>
                        <w:sz w:val="16"/>
                      </w:rPr>
                      <w:fldChar w:fldCharType="begin"/>
                    </w:r>
                    <w:r w:rsidRPr="0034185A">
                      <w:rPr>
                        <w:rFonts w:ascii="Verdana" w:hAnsi="Verdana"/>
                        <w:b/>
                        <w:sz w:val="16"/>
                      </w:rPr>
                      <w:instrText xml:space="preserve"> PAGE   \* MERGEFORMAT </w:instrText>
                    </w:r>
                    <w:r w:rsidRPr="0034185A">
                      <w:rPr>
                        <w:rFonts w:ascii="Verdana" w:hAnsi="Verdana"/>
                        <w:b/>
                        <w:sz w:val="16"/>
                      </w:rPr>
                      <w:fldChar w:fldCharType="separate"/>
                    </w:r>
                    <w:r w:rsidRPr="0034185A">
                      <w:rPr>
                        <w:rFonts w:ascii="Verdana" w:hAnsi="Verdana"/>
                        <w:b/>
                        <w:sz w:val="16"/>
                      </w:rPr>
                      <w:t>677</w:t>
                    </w:r>
                    <w:r w:rsidRPr="0034185A">
                      <w:rPr>
                        <w:rFonts w:ascii="Verdana" w:hAnsi="Verdana"/>
                        <w:b/>
                        <w:sz w:val="16"/>
                      </w:rPr>
                      <w:fldChar w:fldCharType="end"/>
                    </w:r>
                  </w:p>
                  <w:p w14:paraId="34F82558" w14:textId="77777777" w:rsidR="000C0FE2" w:rsidRPr="0034185A" w:rsidRDefault="000C0FE2" w:rsidP="000C0FE2">
                    <w:pPr>
                      <w:jc w:val="right"/>
                      <w:rPr>
                        <w:rFonts w:ascii="Verdana" w:hAnsi="Verdana"/>
                        <w:sz w:val="16"/>
                      </w:rPr>
                    </w:pPr>
                  </w:p>
                </w:txbxContent>
              </v:textbox>
              <w10:wrap anchorx="margin"/>
            </v:shape>
          </w:pict>
        </mc:Fallback>
      </mc:AlternateContent>
    </w:r>
    <w:r>
      <w:rPr>
        <w:noProof/>
      </w:rPr>
      <w:drawing>
        <wp:inline distT="0" distB="0" distL="0" distR="0" wp14:anchorId="35E07D78" wp14:editId="003A2D34">
          <wp:extent cx="58959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23900"/>
                  </a:xfrm>
                  <a:prstGeom prst="rect">
                    <a:avLst/>
                  </a:prstGeom>
                  <a:noFill/>
                  <a:ln>
                    <a:noFill/>
                  </a:ln>
                </pic:spPr>
              </pic:pic>
            </a:graphicData>
          </a:graphic>
        </wp:inline>
      </w:drawing>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1AAB0" w14:textId="77777777" w:rsidR="00264FED" w:rsidRDefault="00264FED" w:rsidP="00264FED">
    <w:pPr>
      <w:pStyle w:val="Header"/>
      <w:jc w:val="center"/>
    </w:pPr>
    <w:bookmarkStart w:id="4" w:name="_Hlk199664018"/>
    <w:bookmarkStart w:id="5" w:name="_Hlk199664019"/>
    <w:bookmarkStart w:id="6" w:name="_Hlk199664022"/>
    <w:bookmarkStart w:id="7" w:name="_Hlk199664023"/>
    <w:bookmarkStart w:id="8" w:name="_Hlk200977046"/>
    <w:bookmarkStart w:id="9" w:name="_Hlk200977047"/>
    <w:bookmarkStart w:id="10" w:name="_Hlk200977083"/>
    <w:bookmarkStart w:id="11" w:name="_Hlk200977084"/>
    <w:bookmarkStart w:id="12" w:name="_Hlk200994440"/>
    <w:bookmarkStart w:id="13" w:name="_Hlk200994441"/>
    <w:bookmarkStart w:id="14" w:name="_Hlk200994729"/>
    <w:bookmarkStart w:id="15" w:name="_Hlk200994730"/>
    <w:bookmarkStart w:id="16" w:name="_Hlk200995083"/>
    <w:bookmarkStart w:id="17" w:name="_Hlk200995084"/>
    <w:bookmarkStart w:id="18" w:name="_Hlk200995710"/>
    <w:bookmarkStart w:id="19" w:name="_Hlk200995711"/>
    <w:bookmarkStart w:id="20" w:name="_Hlk200995717"/>
    <w:bookmarkStart w:id="21" w:name="_Hlk200995718"/>
    <w:bookmarkStart w:id="22" w:name="_Hlk200996160"/>
    <w:bookmarkStart w:id="23" w:name="_Hlk200996161"/>
    <w:bookmarkStart w:id="24" w:name="_Hlk200996182"/>
    <w:bookmarkStart w:id="25" w:name="_Hlk200996183"/>
    <w:bookmarkStart w:id="26" w:name="_Hlk200996379"/>
    <w:bookmarkStart w:id="27" w:name="_Hlk200996380"/>
    <w:bookmarkStart w:id="28" w:name="_Hlk200996414"/>
    <w:bookmarkStart w:id="29" w:name="_Hlk200996415"/>
    <w:bookmarkStart w:id="30" w:name="_Hlk200996442"/>
    <w:bookmarkStart w:id="31" w:name="_Hlk200996443"/>
    <w:r>
      <w:rPr>
        <w:noProof/>
      </w:rPr>
      <mc:AlternateContent>
        <mc:Choice Requires="wps">
          <w:drawing>
            <wp:anchor distT="0" distB="0" distL="114300" distR="114300" simplePos="0" relativeHeight="251659264" behindDoc="0" locked="0" layoutInCell="1" allowOverlap="1" wp14:anchorId="0B3E061F" wp14:editId="657D8131">
              <wp:simplePos x="0" y="0"/>
              <wp:positionH relativeFrom="margin">
                <wp:posOffset>3667125</wp:posOffset>
              </wp:positionH>
              <wp:positionV relativeFrom="paragraph">
                <wp:posOffset>369570</wp:posOffset>
              </wp:positionV>
              <wp:extent cx="2276475"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342900"/>
                      </a:xfrm>
                      <a:prstGeom prst="rect">
                        <a:avLst/>
                      </a:prstGeom>
                      <a:noFill/>
                      <a:ln w="6350">
                        <a:noFill/>
                      </a:ln>
                    </wps:spPr>
                    <wps:txbx>
                      <w:txbxContent>
                        <w:p w14:paraId="7713BBFD" w14:textId="77777777" w:rsidR="00264FED" w:rsidRPr="0034185A" w:rsidRDefault="00264FED" w:rsidP="00264FED">
                          <w:pPr>
                            <w:jc w:val="right"/>
                            <w:rPr>
                              <w:rFonts w:ascii="Verdana" w:hAnsi="Verdana"/>
                              <w:sz w:val="16"/>
                            </w:rPr>
                          </w:pPr>
                          <w:r w:rsidRPr="0034185A">
                            <w:rPr>
                              <w:rFonts w:ascii="Verdana" w:hAnsi="Verdana"/>
                              <w:b/>
                              <w:i/>
                              <w:sz w:val="16"/>
                            </w:rPr>
                            <w:t xml:space="preserve">Volume 2, Issue no. </w:t>
                          </w:r>
                          <w:r>
                            <w:rPr>
                              <w:rFonts w:ascii="Verdana" w:hAnsi="Verdana"/>
                              <w:b/>
                              <w:i/>
                              <w:sz w:val="16"/>
                            </w:rPr>
                            <w:t>6</w:t>
                          </w:r>
                          <w:r w:rsidRPr="0034185A">
                            <w:rPr>
                              <w:rFonts w:ascii="Verdana" w:hAnsi="Verdana"/>
                              <w:sz w:val="16"/>
                            </w:rPr>
                            <w:t xml:space="preserve">     | </w:t>
                          </w:r>
                          <w:r w:rsidRPr="0034185A">
                            <w:rPr>
                              <w:rFonts w:ascii="Verdana" w:hAnsi="Verdana"/>
                              <w:b/>
                              <w:sz w:val="16"/>
                            </w:rPr>
                            <w:fldChar w:fldCharType="begin"/>
                          </w:r>
                          <w:r w:rsidRPr="0034185A">
                            <w:rPr>
                              <w:rFonts w:ascii="Verdana" w:hAnsi="Verdana"/>
                              <w:b/>
                              <w:sz w:val="16"/>
                            </w:rPr>
                            <w:instrText xml:space="preserve"> PAGE   \* MERGEFORMAT </w:instrText>
                          </w:r>
                          <w:r w:rsidRPr="0034185A">
                            <w:rPr>
                              <w:rFonts w:ascii="Verdana" w:hAnsi="Verdana"/>
                              <w:b/>
                              <w:sz w:val="16"/>
                            </w:rPr>
                            <w:fldChar w:fldCharType="separate"/>
                          </w:r>
                          <w:r w:rsidRPr="0034185A">
                            <w:rPr>
                              <w:rFonts w:ascii="Verdana" w:hAnsi="Verdana"/>
                              <w:b/>
                              <w:sz w:val="16"/>
                            </w:rPr>
                            <w:t>677</w:t>
                          </w:r>
                          <w:r w:rsidRPr="0034185A">
                            <w:rPr>
                              <w:rFonts w:ascii="Verdana" w:hAnsi="Verdana"/>
                              <w:b/>
                              <w:sz w:val="16"/>
                            </w:rPr>
                            <w:fldChar w:fldCharType="end"/>
                          </w:r>
                        </w:p>
                        <w:p w14:paraId="4B1FBFA3" w14:textId="77777777" w:rsidR="00264FED" w:rsidRPr="0034185A" w:rsidRDefault="00264FED" w:rsidP="00264FED">
                          <w:pPr>
                            <w:jc w:val="right"/>
                            <w:rPr>
                              <w:rFonts w:ascii="Verdana" w:hAnsi="Verdana"/>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B3E061F" id="_x0000_t202" coordsize="21600,21600" o:spt="202" path="m,l,21600r21600,l21600,xe">
              <v:stroke joinstyle="miter"/>
              <v:path gradientshapeok="t" o:connecttype="rect"/>
            </v:shapetype>
            <v:shape id="Text Box 10" o:spid="_x0000_s1027" type="#_x0000_t202" style="position:absolute;left:0;text-align:left;margin-left:288.75pt;margin-top:29.1pt;width:179.2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" filled="f" stroked="f" strokeweight=".5pt">
              <v:textbox>
                <w:txbxContent>
                  <w:p w14:paraId="7713BBFD" w14:textId="77777777" w:rsidR="00264FED" w:rsidRPr="0034185A" w:rsidRDefault="00264FED" w:rsidP="00264FED">
                    <w:pPr>
                      <w:jc w:val="right"/>
                      <w:rPr>
                        <w:rFonts w:ascii="Verdana" w:hAnsi="Verdana"/>
                        <w:sz w:val="16"/>
                      </w:rPr>
                    </w:pPr>
                    <w:r w:rsidRPr="0034185A">
                      <w:rPr>
                        <w:rFonts w:ascii="Verdana" w:hAnsi="Verdana"/>
                        <w:b/>
                        <w:i/>
                        <w:sz w:val="16"/>
                      </w:rPr>
                      <w:t xml:space="preserve">Volume 2, Issue no. </w:t>
                    </w:r>
                    <w:r>
                      <w:rPr>
                        <w:rFonts w:ascii="Verdana" w:hAnsi="Verdana"/>
                        <w:b/>
                        <w:i/>
                        <w:sz w:val="16"/>
                      </w:rPr>
                      <w:t>6</w:t>
                    </w:r>
                    <w:r w:rsidRPr="0034185A">
                      <w:rPr>
                        <w:rFonts w:ascii="Verdana" w:hAnsi="Verdana"/>
                        <w:sz w:val="16"/>
                      </w:rPr>
                      <w:t xml:space="preserve">     | </w:t>
                    </w:r>
                    <w:r w:rsidRPr="0034185A">
                      <w:rPr>
                        <w:rFonts w:ascii="Verdana" w:hAnsi="Verdana"/>
                        <w:b/>
                        <w:sz w:val="16"/>
                      </w:rPr>
                      <w:fldChar w:fldCharType="begin"/>
                    </w:r>
                    <w:r w:rsidRPr="0034185A">
                      <w:rPr>
                        <w:rFonts w:ascii="Verdana" w:hAnsi="Verdana"/>
                        <w:b/>
                        <w:sz w:val="16"/>
                      </w:rPr>
                      <w:instrText xml:space="preserve"> PAGE   \* MERGEFORMAT </w:instrText>
                    </w:r>
                    <w:r w:rsidRPr="0034185A">
                      <w:rPr>
                        <w:rFonts w:ascii="Verdana" w:hAnsi="Verdana"/>
                        <w:b/>
                        <w:sz w:val="16"/>
                      </w:rPr>
                      <w:fldChar w:fldCharType="separate"/>
                    </w:r>
                    <w:r w:rsidRPr="0034185A">
                      <w:rPr>
                        <w:rFonts w:ascii="Verdana" w:hAnsi="Verdana"/>
                        <w:b/>
                        <w:sz w:val="16"/>
                      </w:rPr>
                      <w:t>677</w:t>
                    </w:r>
                    <w:r w:rsidRPr="0034185A">
                      <w:rPr>
                        <w:rFonts w:ascii="Verdana" w:hAnsi="Verdana"/>
                        <w:b/>
                        <w:sz w:val="16"/>
                      </w:rPr>
                      <w:fldChar w:fldCharType="end"/>
                    </w:r>
                  </w:p>
                  <w:p w14:paraId="4B1FBFA3" w14:textId="77777777" w:rsidR="00264FED" w:rsidRPr="0034185A" w:rsidRDefault="00264FED" w:rsidP="00264FED">
                    <w:pPr>
                      <w:jc w:val="right"/>
                      <w:rPr>
                        <w:rFonts w:ascii="Verdana" w:hAnsi="Verdana"/>
                        <w:sz w:val="16"/>
                      </w:rPr>
                    </w:pPr>
                  </w:p>
                </w:txbxContent>
              </v:textbox>
              <w10:wrap anchorx="margin"/>
            </v:shape>
          </w:pict>
        </mc:Fallback>
      </mc:AlternateContent>
    </w:r>
    <w:bookmarkStart w:id="32" w:name="_Hlk198992735"/>
    <w:bookmarkStart w:id="33" w:name="_Hlk198992736"/>
    <w:bookmarkStart w:id="34" w:name="_Hlk181224942"/>
    <w:bookmarkStart w:id="35" w:name="_Hlk181224943"/>
    <w:bookmarkStart w:id="36" w:name="_Hlk184261575"/>
    <w:bookmarkStart w:id="37" w:name="_Hlk184261576"/>
    <w:bookmarkStart w:id="38" w:name="_Hlk184262171"/>
    <w:bookmarkStart w:id="39" w:name="_Hlk184262172"/>
    <w:bookmarkStart w:id="40" w:name="_Hlk185072661"/>
    <w:bookmarkStart w:id="41" w:name="_Hlk185072662"/>
    <w:bookmarkStart w:id="42" w:name="_Hlk185187123"/>
    <w:bookmarkStart w:id="43" w:name="_Hlk185187124"/>
    <w:bookmarkStart w:id="44" w:name="_Hlk186695360"/>
    <w:bookmarkStart w:id="45" w:name="_Hlk186695361"/>
    <w:bookmarkStart w:id="46" w:name="_Hlk186696109"/>
    <w:bookmarkStart w:id="47" w:name="_Hlk186696110"/>
    <w:bookmarkStart w:id="48" w:name="_Hlk192289325"/>
    <w:bookmarkStart w:id="49" w:name="_Hlk192289326"/>
    <w:r>
      <w:rPr>
        <w:noProof/>
      </w:rPr>
      <w:drawing>
        <wp:inline distT="0" distB="0" distL="0" distR="0" wp14:anchorId="1AD21BE8" wp14:editId="0985445D">
          <wp:extent cx="5895975" cy="723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23900"/>
                  </a:xfrm>
                  <a:prstGeom prst="rect">
                    <a:avLst/>
                  </a:prstGeom>
                  <a:noFill/>
                  <a:ln>
                    <a:noFill/>
                  </a:ln>
                </pic:spPr>
              </pic:pic>
            </a:graphicData>
          </a:graphic>
        </wp:inline>
      </w:drawing>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13878" w14:textId="30BC2130" w:rsidR="00FF4639" w:rsidRPr="000C0FE2" w:rsidRDefault="000C0FE2" w:rsidP="000C0FE2">
    <w:pPr>
      <w:pStyle w:val="Header"/>
      <w:jc w:val="center"/>
    </w:pPr>
    <w:r>
      <w:rPr>
        <w:noProof/>
      </w:rPr>
      <mc:AlternateContent>
        <mc:Choice Requires="wps">
          <w:drawing>
            <wp:anchor distT="0" distB="0" distL="114300" distR="114300" simplePos="0" relativeHeight="251663360" behindDoc="0" locked="0" layoutInCell="1" allowOverlap="1" wp14:anchorId="2082944B" wp14:editId="4C7FD47E">
              <wp:simplePos x="0" y="0"/>
              <wp:positionH relativeFrom="margin">
                <wp:posOffset>3667125</wp:posOffset>
              </wp:positionH>
              <wp:positionV relativeFrom="paragraph">
                <wp:posOffset>369570</wp:posOffset>
              </wp:positionV>
              <wp:extent cx="227647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342900"/>
                      </a:xfrm>
                      <a:prstGeom prst="rect">
                        <a:avLst/>
                      </a:prstGeom>
                      <a:noFill/>
                      <a:ln w="6350">
                        <a:noFill/>
                      </a:ln>
                    </wps:spPr>
                    <wps:txbx>
                      <w:txbxContent>
                        <w:p w14:paraId="52E4D7BD" w14:textId="77777777" w:rsidR="000C0FE2" w:rsidRPr="0034185A" w:rsidRDefault="000C0FE2" w:rsidP="000C0FE2">
                          <w:pPr>
                            <w:jc w:val="right"/>
                            <w:rPr>
                              <w:rFonts w:ascii="Verdana" w:hAnsi="Verdana"/>
                              <w:sz w:val="16"/>
                            </w:rPr>
                          </w:pPr>
                          <w:r w:rsidRPr="0034185A">
                            <w:rPr>
                              <w:rFonts w:ascii="Verdana" w:hAnsi="Verdana"/>
                              <w:b/>
                              <w:i/>
                              <w:sz w:val="16"/>
                            </w:rPr>
                            <w:t xml:space="preserve">Volume 2, Issue no. </w:t>
                          </w:r>
                          <w:r>
                            <w:rPr>
                              <w:rFonts w:ascii="Verdana" w:hAnsi="Verdana"/>
                              <w:b/>
                              <w:i/>
                              <w:sz w:val="16"/>
                            </w:rPr>
                            <w:t>6</w:t>
                          </w:r>
                          <w:r w:rsidRPr="0034185A">
                            <w:rPr>
                              <w:rFonts w:ascii="Verdana" w:hAnsi="Verdana"/>
                              <w:sz w:val="16"/>
                            </w:rPr>
                            <w:t xml:space="preserve">     | </w:t>
                          </w:r>
                          <w:r w:rsidRPr="0034185A">
                            <w:rPr>
                              <w:rFonts w:ascii="Verdana" w:hAnsi="Verdana"/>
                              <w:b/>
                              <w:sz w:val="16"/>
                            </w:rPr>
                            <w:fldChar w:fldCharType="begin"/>
                          </w:r>
                          <w:r w:rsidRPr="0034185A">
                            <w:rPr>
                              <w:rFonts w:ascii="Verdana" w:hAnsi="Verdana"/>
                              <w:b/>
                              <w:sz w:val="16"/>
                            </w:rPr>
                            <w:instrText xml:space="preserve"> PAGE   \* MERGEFORMAT </w:instrText>
                          </w:r>
                          <w:r w:rsidRPr="0034185A">
                            <w:rPr>
                              <w:rFonts w:ascii="Verdana" w:hAnsi="Verdana"/>
                              <w:b/>
                              <w:sz w:val="16"/>
                            </w:rPr>
                            <w:fldChar w:fldCharType="separate"/>
                          </w:r>
                          <w:r w:rsidRPr="0034185A">
                            <w:rPr>
                              <w:rFonts w:ascii="Verdana" w:hAnsi="Verdana"/>
                              <w:b/>
                              <w:sz w:val="16"/>
                            </w:rPr>
                            <w:t>677</w:t>
                          </w:r>
                          <w:r w:rsidRPr="0034185A">
                            <w:rPr>
                              <w:rFonts w:ascii="Verdana" w:hAnsi="Verdana"/>
                              <w:b/>
                              <w:sz w:val="16"/>
                            </w:rPr>
                            <w:fldChar w:fldCharType="end"/>
                          </w:r>
                        </w:p>
                        <w:p w14:paraId="3035622D" w14:textId="77777777" w:rsidR="000C0FE2" w:rsidRPr="0034185A" w:rsidRDefault="000C0FE2" w:rsidP="000C0FE2">
                          <w:pPr>
                            <w:jc w:val="right"/>
                            <w:rPr>
                              <w:rFonts w:ascii="Verdana" w:hAnsi="Verdana"/>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82944B" id="_x0000_t202" coordsize="21600,21600" o:spt="202" path="m,l,21600r21600,l21600,xe">
              <v:stroke joinstyle="miter"/>
              <v:path gradientshapeok="t" o:connecttype="rect"/>
            </v:shapetype>
            <v:shape id="Text Box 3" o:spid="_x0000_s1028" type="#_x0000_t202" style="position:absolute;left:0;text-align:left;margin-left:288.75pt;margin-top:29.1pt;width:179.2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" filled="f" stroked="f" strokeweight=".5pt">
              <v:textbox>
                <w:txbxContent>
                  <w:p w14:paraId="52E4D7BD" w14:textId="77777777" w:rsidR="000C0FE2" w:rsidRPr="0034185A" w:rsidRDefault="000C0FE2" w:rsidP="000C0FE2">
                    <w:pPr>
                      <w:jc w:val="right"/>
                      <w:rPr>
                        <w:rFonts w:ascii="Verdana" w:hAnsi="Verdana"/>
                        <w:sz w:val="16"/>
                      </w:rPr>
                    </w:pPr>
                    <w:r w:rsidRPr="0034185A">
                      <w:rPr>
                        <w:rFonts w:ascii="Verdana" w:hAnsi="Verdana"/>
                        <w:b/>
                        <w:i/>
                        <w:sz w:val="16"/>
                      </w:rPr>
                      <w:t xml:space="preserve">Volume 2, Issue no. </w:t>
                    </w:r>
                    <w:r>
                      <w:rPr>
                        <w:rFonts w:ascii="Verdana" w:hAnsi="Verdana"/>
                        <w:b/>
                        <w:i/>
                        <w:sz w:val="16"/>
                      </w:rPr>
                      <w:t>6</w:t>
                    </w:r>
                    <w:r w:rsidRPr="0034185A">
                      <w:rPr>
                        <w:rFonts w:ascii="Verdana" w:hAnsi="Verdana"/>
                        <w:sz w:val="16"/>
                      </w:rPr>
                      <w:t xml:space="preserve">     | </w:t>
                    </w:r>
                    <w:r w:rsidRPr="0034185A">
                      <w:rPr>
                        <w:rFonts w:ascii="Verdana" w:hAnsi="Verdana"/>
                        <w:b/>
                        <w:sz w:val="16"/>
                      </w:rPr>
                      <w:fldChar w:fldCharType="begin"/>
                    </w:r>
                    <w:r w:rsidRPr="0034185A">
                      <w:rPr>
                        <w:rFonts w:ascii="Verdana" w:hAnsi="Verdana"/>
                        <w:b/>
                        <w:sz w:val="16"/>
                      </w:rPr>
                      <w:instrText xml:space="preserve"> PAGE   \* MERGEFORMAT </w:instrText>
                    </w:r>
                    <w:r w:rsidRPr="0034185A">
                      <w:rPr>
                        <w:rFonts w:ascii="Verdana" w:hAnsi="Verdana"/>
                        <w:b/>
                        <w:sz w:val="16"/>
                      </w:rPr>
                      <w:fldChar w:fldCharType="separate"/>
                    </w:r>
                    <w:r w:rsidRPr="0034185A">
                      <w:rPr>
                        <w:rFonts w:ascii="Verdana" w:hAnsi="Verdana"/>
                        <w:b/>
                        <w:sz w:val="16"/>
                      </w:rPr>
                      <w:t>677</w:t>
                    </w:r>
                    <w:r w:rsidRPr="0034185A">
                      <w:rPr>
                        <w:rFonts w:ascii="Verdana" w:hAnsi="Verdana"/>
                        <w:b/>
                        <w:sz w:val="16"/>
                      </w:rPr>
                      <w:fldChar w:fldCharType="end"/>
                    </w:r>
                  </w:p>
                  <w:p w14:paraId="3035622D" w14:textId="77777777" w:rsidR="000C0FE2" w:rsidRPr="0034185A" w:rsidRDefault="000C0FE2" w:rsidP="000C0FE2">
                    <w:pPr>
                      <w:jc w:val="right"/>
                      <w:rPr>
                        <w:rFonts w:ascii="Verdana" w:hAnsi="Verdana"/>
                        <w:sz w:val="16"/>
                      </w:rPr>
                    </w:pPr>
                  </w:p>
                </w:txbxContent>
              </v:textbox>
              <w10:wrap anchorx="margin"/>
            </v:shape>
          </w:pict>
        </mc:Fallback>
      </mc:AlternateContent>
    </w:r>
    <w:r>
      <w:rPr>
        <w:noProof/>
      </w:rPr>
      <w:drawing>
        <wp:inline distT="0" distB="0" distL="0" distR="0" wp14:anchorId="5F07B80B" wp14:editId="462C68C5">
          <wp:extent cx="589597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5A3"/>
    <w:multiLevelType w:val="multilevel"/>
    <w:tmpl w:val="D9BEF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F77E0"/>
    <w:multiLevelType w:val="multilevel"/>
    <w:tmpl w:val="4986F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05FA3"/>
    <w:multiLevelType w:val="multilevel"/>
    <w:tmpl w:val="7F58F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F87576"/>
    <w:multiLevelType w:val="multilevel"/>
    <w:tmpl w:val="1DE42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9C65AB"/>
    <w:multiLevelType w:val="multilevel"/>
    <w:tmpl w:val="1C5AF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B8086D"/>
    <w:multiLevelType w:val="multilevel"/>
    <w:tmpl w:val="BD70F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DD5027"/>
    <w:multiLevelType w:val="multilevel"/>
    <w:tmpl w:val="703874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58D40A3A"/>
    <w:multiLevelType w:val="multilevel"/>
    <w:tmpl w:val="1390E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5B5EB6"/>
    <w:multiLevelType w:val="multilevel"/>
    <w:tmpl w:val="7966AB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E8D68F1"/>
    <w:multiLevelType w:val="multilevel"/>
    <w:tmpl w:val="79621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60D1A69"/>
    <w:multiLevelType w:val="multilevel"/>
    <w:tmpl w:val="A574C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FA1AD6"/>
    <w:multiLevelType w:val="multilevel"/>
    <w:tmpl w:val="65667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91244C"/>
    <w:multiLevelType w:val="multilevel"/>
    <w:tmpl w:val="6AFCB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12"/>
  </w:num>
  <w:num w:numId="4">
    <w:abstractNumId w:val="5"/>
  </w:num>
  <w:num w:numId="5">
    <w:abstractNumId w:val="11"/>
  </w:num>
  <w:num w:numId="6">
    <w:abstractNumId w:val="8"/>
  </w:num>
  <w:num w:numId="7">
    <w:abstractNumId w:val="6"/>
  </w:num>
  <w:num w:numId="8">
    <w:abstractNumId w:val="0"/>
  </w:num>
  <w:num w:numId="9">
    <w:abstractNumId w:val="3"/>
  </w:num>
  <w:num w:numId="10">
    <w:abstractNumId w:val="10"/>
  </w:num>
  <w:num w:numId="11">
    <w:abstractNumId w:val="9"/>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39"/>
    <w:rsid w:val="00043F84"/>
    <w:rsid w:val="000525F5"/>
    <w:rsid w:val="000C0FE2"/>
    <w:rsid w:val="00105B04"/>
    <w:rsid w:val="00203DA7"/>
    <w:rsid w:val="00264FED"/>
    <w:rsid w:val="002D05D8"/>
    <w:rsid w:val="003D4E70"/>
    <w:rsid w:val="005A0027"/>
    <w:rsid w:val="005F197C"/>
    <w:rsid w:val="00661B33"/>
    <w:rsid w:val="00A0265D"/>
    <w:rsid w:val="00F43625"/>
    <w:rsid w:val="00FF46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1381"/>
  <w15:docId w15:val="{5A447CD3-CEEB-4632-B126-E221E6A5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P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line="259" w:lineRule="auto"/>
      <w:outlineLvl w:val="2"/>
    </w:pPr>
    <w:rPr>
      <w:rFonts w:ascii="Cambria" w:eastAsia="Cambria" w:hAnsi="Cambria" w:cs="Cambria"/>
      <w:color w:val="2440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Header">
    <w:name w:val="header"/>
    <w:basedOn w:val="Normal"/>
    <w:link w:val="HeaderChar"/>
    <w:unhideWhenUsed/>
    <w:qFormat/>
    <w:rsid w:val="002D05D8"/>
    <w:pPr>
      <w:tabs>
        <w:tab w:val="center" w:pos="4680"/>
        <w:tab w:val="right" w:pos="9360"/>
      </w:tabs>
      <w:spacing w:after="0" w:line="240" w:lineRule="auto"/>
    </w:pPr>
  </w:style>
  <w:style w:type="character" w:customStyle="1" w:styleId="HeaderChar">
    <w:name w:val="Header Char"/>
    <w:basedOn w:val="DefaultParagraphFont"/>
    <w:link w:val="Header"/>
    <w:qFormat/>
    <w:rsid w:val="002D05D8"/>
  </w:style>
  <w:style w:type="paragraph" w:styleId="Footer">
    <w:name w:val="footer"/>
    <w:basedOn w:val="Normal"/>
    <w:link w:val="FooterChar"/>
    <w:uiPriority w:val="99"/>
    <w:unhideWhenUsed/>
    <w:rsid w:val="002D0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5D8"/>
  </w:style>
  <w:style w:type="character" w:styleId="Hyperlink">
    <w:name w:val="Hyperlink"/>
    <w:basedOn w:val="DefaultParagraphFont"/>
    <w:uiPriority w:val="99"/>
    <w:unhideWhenUsed/>
    <w:rsid w:val="002D05D8"/>
    <w:rPr>
      <w:color w:val="0000FF" w:themeColor="hyperlink"/>
      <w:u w:val="single"/>
    </w:rPr>
  </w:style>
  <w:style w:type="character" w:styleId="UnresolvedMention">
    <w:name w:val="Unresolved Mention"/>
    <w:basedOn w:val="DefaultParagraphFont"/>
    <w:uiPriority w:val="99"/>
    <w:semiHidden/>
    <w:unhideWhenUsed/>
    <w:rsid w:val="002D05D8"/>
    <w:rPr>
      <w:color w:val="605E5C"/>
      <w:shd w:val="clear" w:color="auto" w:fill="E1DFDD"/>
    </w:rPr>
  </w:style>
  <w:style w:type="paragraph" w:styleId="NoSpacing">
    <w:name w:val="No Spacing"/>
    <w:uiPriority w:val="1"/>
    <w:qFormat/>
    <w:rsid w:val="002D0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authdocs.deped.gov.ph/" TargetMode="External"/><Relationship Id="rId18" Type="http://schemas.openxmlformats.org/officeDocument/2006/relationships/hyperlink" Target="https://discover.hubpages.com/" TargetMode="External"/><Relationship Id="rId26" Type="http://schemas.openxmlformats.org/officeDocument/2006/relationships/hyperlink" Target="https://en.ccunesco.ca/idealab/education-and-covid-19-challenges-and-opportunities" TargetMode="External"/><Relationship Id="rId39" Type="http://schemas.openxmlformats.org/officeDocument/2006/relationships/header" Target="header3.xml"/><Relationship Id="rId21" Type="http://schemas.openxmlformats.org/officeDocument/2006/relationships/hyperlink" Target="https://www.dpublication.com/wp-content/uploads/2020/11/27-427.pdf" TargetMode="External"/><Relationship Id="rId34" Type="http://schemas.openxmlformats.org/officeDocument/2006/relationships/hyperlink" Target="http://www.ijmaberjournal.org" TargetMode="External"/><Relationship Id="rId7" Type="http://schemas.openxmlformats.org/officeDocument/2006/relationships/hyperlink" Target="https://orcid.org/0009-0005-8573-0241" TargetMode="External"/><Relationship Id="rId2" Type="http://schemas.openxmlformats.org/officeDocument/2006/relationships/styles" Target="styles.xml"/><Relationship Id="rId16" Type="http://schemas.openxmlformats.org/officeDocument/2006/relationships/hyperlink" Target="https://www.nysed.gov/bilingual-ed" TargetMode="External"/><Relationship Id="rId20" Type="http://schemas.openxmlformats.org/officeDocument/2006/relationships/hyperlink" Target="https://www.cnnphilippines.com/news/2020/10/4/DepEd-learning-module-gadgets-Robredo.html" TargetMode="External"/><Relationship Id="rId29" Type="http://schemas.openxmlformats.org/officeDocument/2006/relationships/hyperlink" Target="http://www.sciencedirec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deped.gov.ph/2020/07/02/deped-prepares-self-learning-modules-for-educations-new-normal/" TargetMode="External"/><Relationship Id="rId32" Type="http://schemas.openxmlformats.org/officeDocument/2006/relationships/hyperlink" Target="https://www.scribbler.com" TargetMode="External"/><Relationship Id="rId37" Type="http://schemas.openxmlformats.org/officeDocument/2006/relationships/hyperlink" Target="https://corporatefinanceinstitute.com/resources/data-science/weighted-mea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ia.gov.ph/index.php/features/articles/1055584" TargetMode="External"/><Relationship Id="rId23" Type="http://schemas.openxmlformats.org/officeDocument/2006/relationships/hyperlink" Target="http://www.deped.gov.ph" TargetMode="External"/><Relationship Id="rId28" Type="http://schemas.openxmlformats.org/officeDocument/2006/relationships/hyperlink" Target="http://www.thestar.com.my" TargetMode="External"/><Relationship Id="rId36" Type="http://schemas.openxmlformats.org/officeDocument/2006/relationships/hyperlink" Target="http://www.scielo.or.za" TargetMode="External"/><Relationship Id="rId10" Type="http://schemas.openxmlformats.org/officeDocument/2006/relationships/header" Target="header1.xml"/><Relationship Id="rId19" Type="http://schemas.openxmlformats.org/officeDocument/2006/relationships/hyperlink" Target="https://www.researchgate.net/publication" TargetMode="External"/><Relationship Id="rId31" Type="http://schemas.openxmlformats.org/officeDocument/2006/relationships/hyperlink" Target="http://www.ijrd.com" TargetMode="External"/><Relationship Id="rId4" Type="http://schemas.openxmlformats.org/officeDocument/2006/relationships/webSettings" Target="webSettings.xml"/><Relationship Id="rId9" Type="http://schemas.openxmlformats.org/officeDocument/2006/relationships/hyperlink" Target="https://orcid.org/0009-0003-6801-8215" TargetMode="External"/><Relationship Id="rId14" Type="http://schemas.openxmlformats.org/officeDocument/2006/relationships/hyperlink" Target="https://iiari.org/wp-content" TargetMode="External"/><Relationship Id="rId22" Type="http://schemas.openxmlformats.org/officeDocument/2006/relationships/hyperlink" Target="http://www.deped.gov.ph" TargetMode="External"/><Relationship Id="rId27" Type="http://schemas.openxmlformats.org/officeDocument/2006/relationships/hyperlink" Target="https://www.researchgate.net/" TargetMode="External"/><Relationship Id="rId30" Type="http://schemas.openxmlformats.org/officeDocument/2006/relationships/hyperlink" Target="https://www.intechopen.com/books/%20" TargetMode="External"/><Relationship Id="rId35" Type="http://schemas.openxmlformats.org/officeDocument/2006/relationships/hyperlink" Target="https://www.learntechlib.org/p/185236/" TargetMode="External"/><Relationship Id="rId8" Type="http://schemas.openxmlformats.org/officeDocument/2006/relationships/hyperlink" Target="https://orcid.org/0009-0004-9439-4799" TargetMode="External"/><Relationship Id="rId3" Type="http://schemas.openxmlformats.org/officeDocument/2006/relationships/settings" Target="settings.xml"/><Relationship Id="rId12" Type="http://schemas.openxmlformats.org/officeDocument/2006/relationships/hyperlink" Target="https://doi.org/10.26803/ijlter.19.6.8" TargetMode="External"/><Relationship Id="rId17" Type="http://schemas.openxmlformats.org/officeDocument/2006/relationships/hyperlink" Target="https://files.eric.ed.gov./" TargetMode="External"/><Relationship Id="rId25" Type="http://schemas.openxmlformats.org/officeDocument/2006/relationships/hyperlink" Target="http://www.ioer-imrj.com" TargetMode="External"/><Relationship Id="rId33" Type="http://schemas.openxmlformats.org/officeDocument/2006/relationships/hyperlink" Target="https://www.uniquephilippines.com" TargetMode="External"/><Relationship Id="rId38" Type="http://schemas.openxmlformats.org/officeDocument/2006/relationships/hyperlink" Target="https://core.ac.uk/download/pdf/836328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10222</Words>
  <Characters>58270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GUARIN MAGUATE</dc:creator>
  <cp:lastModifiedBy>User</cp:lastModifiedBy>
  <cp:revision>2</cp:revision>
  <dcterms:created xsi:type="dcterms:W3CDTF">2025-06-16T12:06:00Z</dcterms:created>
  <dcterms:modified xsi:type="dcterms:W3CDTF">2025-06-16T12:06:00Z</dcterms:modified>
</cp:coreProperties>
</file>